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F79C6">
      <w:pPr>
        <w:jc w:val="center"/>
        <w:rPr>
          <w:rFonts w:asci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eastAsia="微软雅黑" w:cs="微软雅黑"/>
          <w:b/>
          <w:bCs/>
          <w:sz w:val="32"/>
          <w:szCs w:val="32"/>
        </w:rPr>
        <w:t>Himalaya Design Awards喜马拉雅·设计之巅奖</w:t>
      </w:r>
    </w:p>
    <w:p w14:paraId="0AED1173">
      <w:pPr>
        <w:jc w:val="center"/>
        <w:rPr>
          <w:rFonts w:ascii="微软雅黑" w:eastAsia="微软雅黑" w:cs="微软雅黑"/>
          <w:b/>
          <w:bCs/>
          <w:szCs w:val="21"/>
        </w:rPr>
      </w:pPr>
      <w:r>
        <w:rPr>
          <w:rFonts w:hint="eastAsia" w:ascii="微软雅黑" w:eastAsia="微软雅黑" w:cs="微软雅黑"/>
          <w:b/>
          <w:bCs/>
          <w:szCs w:val="21"/>
        </w:rPr>
        <w:drawing>
          <wp:inline distT="0" distB="0" distL="114300" distR="114300">
            <wp:extent cx="2767965" cy="1169035"/>
            <wp:effectExtent l="0" t="0" r="42" b="45"/>
            <wp:docPr id="4" name="图片 1" descr="a766c3628e84bd2258a5562a30734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a766c3628e84bd2258a5562a307340f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 l="3870" t="13625" r="3870" b="17583"/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116903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 w14:paraId="1D83C53A">
      <w:pPr>
        <w:ind w:firstLine="420" w:firstLineChars="200"/>
        <w:jc w:val="left"/>
        <w:rPr>
          <w:rFonts w:ascii="等线" w:eastAsia="等线" w:cs="等线"/>
          <w:bCs/>
          <w:color w:val="000000"/>
          <w:szCs w:val="21"/>
        </w:rPr>
      </w:pPr>
      <w:r>
        <w:rPr>
          <w:rFonts w:hint="eastAsia" w:ascii="等线" w:eastAsia="等线" w:cs="等线"/>
          <w:b/>
          <w:bCs/>
          <w:szCs w:val="21"/>
        </w:rPr>
        <w:t>Himalaya Design Awards喜马拉雅·设计之巅奖</w:t>
      </w:r>
      <w:r>
        <w:rPr>
          <w:rFonts w:hint="eastAsia" w:ascii="等线" w:eastAsia="等线" w:cs="等线"/>
          <w:b/>
          <w:bCs/>
        </w:rPr>
        <w:t>（简称：HIMALAYA奖）</w:t>
      </w:r>
      <w:r>
        <w:rPr>
          <w:rFonts w:hint="eastAsia" w:ascii="等线" w:eastAsia="等线" w:cs="等线"/>
          <w:bCs/>
          <w:color w:val="000000"/>
          <w:szCs w:val="21"/>
        </w:rPr>
        <w:t>携最高山脉之名而来，取巅峰锐意，为高定赋能。</w:t>
      </w:r>
      <w:r>
        <w:rPr>
          <w:rFonts w:ascii="等线" w:eastAsia="等线" w:cs="等线"/>
          <w:bCs/>
          <w:color w:val="000000"/>
          <w:szCs w:val="21"/>
        </w:rPr>
        <w:t>喜马拉雅</w:t>
      </w:r>
      <w:r>
        <w:rPr>
          <w:rFonts w:hint="eastAsia" w:ascii="宋体" w:hAnsi="宋体" w:cs="等线"/>
          <w:bCs/>
          <w:color w:val="000000"/>
          <w:szCs w:val="21"/>
        </w:rPr>
        <w:t>·</w:t>
      </w:r>
      <w:r>
        <w:rPr>
          <w:rFonts w:ascii="等线" w:eastAsia="等线" w:cs="等线"/>
          <w:bCs/>
          <w:color w:val="000000"/>
          <w:szCs w:val="21"/>
        </w:rPr>
        <w:t>设计之巅</w:t>
      </w:r>
      <w:r>
        <w:rPr>
          <w:rFonts w:hint="eastAsia" w:ascii="等线" w:eastAsia="等线" w:cs="等线"/>
          <w:bCs/>
          <w:color w:val="000000"/>
          <w:szCs w:val="21"/>
        </w:rPr>
        <w:t>依托“严谨、公平、公正”的评选理念，将喜马拉雅</w:t>
      </w:r>
      <w:r>
        <w:rPr>
          <w:rFonts w:hint="eastAsia" w:ascii="宋体" w:hAnsi="宋体" w:cs="等线"/>
          <w:bCs/>
          <w:color w:val="000000"/>
          <w:szCs w:val="21"/>
        </w:rPr>
        <w:t>·</w:t>
      </w:r>
      <w:r>
        <w:rPr>
          <w:rFonts w:hint="eastAsia" w:ascii="等线" w:eastAsia="等线" w:cs="等线"/>
          <w:bCs/>
          <w:color w:val="000000"/>
          <w:szCs w:val="21"/>
        </w:rPr>
        <w:t>设计之巅奖打造成全球高端设计和最具影响力的大奖，致力于推动高端设计和产业发展，提升人类居住空间和高品质的生活方式。</w:t>
      </w:r>
    </w:p>
    <w:p w14:paraId="69D357D4">
      <w:pPr>
        <w:ind w:firstLine="420"/>
        <w:jc w:val="left"/>
        <w:rPr>
          <w:rFonts w:hint="eastAsia" w:ascii="等线" w:hAnsi="等线" w:eastAsia="等线"/>
          <w:lang w:eastAsia="zh-CN"/>
        </w:rPr>
      </w:pPr>
      <w:r>
        <w:rPr>
          <w:rFonts w:ascii="等线" w:hAnsi="等线" w:eastAsia="等线"/>
        </w:rPr>
        <w:t>202</w:t>
      </w:r>
      <w:r>
        <w:rPr>
          <w:rFonts w:hint="eastAsia" w:ascii="等线" w:hAnsi="等线" w:eastAsia="等线"/>
          <w:lang w:val="en-US" w:eastAsia="zh-CN"/>
        </w:rPr>
        <w:t>5</w:t>
      </w:r>
      <w:r>
        <w:rPr>
          <w:rFonts w:ascii="等线" w:hAnsi="等线" w:eastAsia="等线"/>
        </w:rPr>
        <w:t>喜马拉雅•设计之巅奖，精彩仍在继续！我们诚邀更多的合作伙伴，设计师和品牌商家加入</w:t>
      </w:r>
      <w:r>
        <w:rPr>
          <w:rFonts w:hint="eastAsia" w:ascii="等线" w:hAnsi="等线" w:eastAsia="等线"/>
        </w:rPr>
        <w:t>HIMALAYA</w:t>
      </w:r>
      <w:r>
        <w:rPr>
          <w:rFonts w:ascii="等线" w:hAnsi="等线" w:eastAsia="等线"/>
        </w:rPr>
        <w:t>奖，共同助力喜马拉雅•设计之巅奖</w:t>
      </w:r>
      <w:r>
        <w:rPr>
          <w:rFonts w:hint="eastAsia" w:ascii="等线" w:hAnsi="等线" w:eastAsia="等线"/>
          <w:lang w:val="en-US" w:eastAsia="zh-CN"/>
        </w:rPr>
        <w:t>精神理念传播，</w:t>
      </w:r>
      <w:r>
        <w:rPr>
          <w:rFonts w:ascii="等线" w:hAnsi="等线" w:eastAsia="等线"/>
        </w:rPr>
        <w:t>实现产业与设计共振</w:t>
      </w:r>
      <w:r>
        <w:rPr>
          <w:rFonts w:hint="eastAsia" w:ascii="等线" w:hAnsi="等线" w:eastAsia="等线"/>
          <w:lang w:eastAsia="zh-CN"/>
        </w:rPr>
        <w:t>，</w:t>
      </w:r>
      <w:r>
        <w:rPr>
          <w:rFonts w:hint="eastAsia" w:ascii="等线" w:hAnsi="等线" w:eastAsia="等线"/>
          <w:lang w:val="en-US" w:eastAsia="zh-CN"/>
        </w:rPr>
        <w:t>让好设计带来更高品质的美好生活。</w:t>
      </w:r>
    </w:p>
    <w:p w14:paraId="7645517C">
      <w:pPr>
        <w:jc w:val="left"/>
        <w:rPr>
          <w:rFonts w:hint="eastAsia" w:ascii="等线" w:hAnsi="等线" w:eastAsia="等线"/>
          <w:lang w:eastAsia="zh-CN"/>
        </w:rPr>
      </w:pPr>
    </w:p>
    <w:p w14:paraId="54642482">
      <w:pPr>
        <w:rPr>
          <w:rFonts w:ascii="等线" w:eastAsia="等线" w:cs="等线"/>
          <w:b/>
          <w:bCs/>
        </w:rPr>
      </w:pPr>
      <w:r>
        <w:rPr>
          <w:rFonts w:hint="eastAsia" w:ascii="等线" w:eastAsia="等线" w:cs="等线"/>
          <w:b/>
          <w:bCs/>
        </w:rPr>
        <w:t>申报流程：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7"/>
        <w:gridCol w:w="5775"/>
      </w:tblGrid>
      <w:tr w14:paraId="12F05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060763">
            <w:pPr>
              <w:rPr>
                <w:rFonts w:hint="default" w:ascii="等线" w:eastAsia="等线" w:cs="等线"/>
                <w:lang w:val="en-US" w:eastAsia="zh-CN"/>
              </w:rPr>
            </w:pPr>
            <w:r>
              <w:rPr>
                <w:rFonts w:hint="eastAsia" w:ascii="等线" w:eastAsia="等线" w:cs="等线"/>
              </w:rPr>
              <w:t>202</w:t>
            </w:r>
            <w:r>
              <w:rPr>
                <w:rFonts w:hint="eastAsia" w:ascii="等线" w:eastAsia="等线" w:cs="等线"/>
                <w:lang w:val="en-US" w:eastAsia="zh-CN"/>
              </w:rPr>
              <w:t>5</w:t>
            </w:r>
            <w:r>
              <w:rPr>
                <w:rFonts w:hint="eastAsia" w:ascii="等线" w:eastAsia="等线" w:cs="等线"/>
              </w:rPr>
              <w:t>.</w:t>
            </w:r>
            <w:r>
              <w:rPr>
                <w:rFonts w:hint="eastAsia" w:ascii="等线" w:eastAsia="等线" w:cs="等线"/>
                <w:lang w:val="en-US" w:eastAsia="zh-CN"/>
              </w:rPr>
              <w:t>7</w:t>
            </w:r>
            <w:r>
              <w:rPr>
                <w:rFonts w:hint="eastAsia" w:ascii="等线" w:eastAsia="等线" w:cs="等线"/>
              </w:rPr>
              <w:t>.</w:t>
            </w:r>
            <w:r>
              <w:rPr>
                <w:rFonts w:hint="eastAsia" w:ascii="等线" w:eastAsia="等线" w:cs="等线"/>
                <w:lang w:val="en-US" w:eastAsia="zh-CN"/>
              </w:rPr>
              <w:t>15</w:t>
            </w:r>
            <w:r>
              <w:rPr>
                <w:rFonts w:hint="eastAsia" w:ascii="等线" w:eastAsia="等线" w:cs="等线"/>
              </w:rPr>
              <w:t>— 202</w:t>
            </w:r>
            <w:r>
              <w:rPr>
                <w:rFonts w:hint="eastAsia" w:ascii="等线" w:eastAsia="等线" w:cs="等线"/>
                <w:lang w:val="en-US" w:eastAsia="zh-CN"/>
              </w:rPr>
              <w:t>5</w:t>
            </w:r>
            <w:r>
              <w:rPr>
                <w:rFonts w:hint="eastAsia" w:ascii="等线" w:eastAsia="等线" w:cs="等线"/>
              </w:rPr>
              <w:t>.</w:t>
            </w:r>
            <w:r>
              <w:rPr>
                <w:rFonts w:hint="eastAsia" w:ascii="等线" w:eastAsia="等线" w:cs="等线"/>
                <w:lang w:val="en-US" w:eastAsia="zh-CN"/>
              </w:rPr>
              <w:t>11</w:t>
            </w:r>
            <w:r>
              <w:rPr>
                <w:rFonts w:hint="eastAsia" w:ascii="等线" w:eastAsia="等线" w:cs="等线"/>
              </w:rPr>
              <w:t>.</w:t>
            </w:r>
            <w:r>
              <w:rPr>
                <w:rFonts w:hint="eastAsia" w:ascii="等线" w:eastAsia="等线" w:cs="等线"/>
                <w:lang w:val="en-US" w:eastAsia="zh-CN"/>
              </w:rPr>
              <w:t>10</w:t>
            </w: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313BED">
            <w:pPr>
              <w:rPr>
                <w:rFonts w:hint="eastAsia" w:ascii="等线" w:eastAsia="等线" w:cs="等线"/>
                <w:lang w:eastAsia="zh-CN"/>
              </w:rPr>
            </w:pPr>
            <w:r>
              <w:rPr>
                <w:rFonts w:hint="eastAsia" w:ascii="等线" w:eastAsia="等线" w:cs="等线"/>
              </w:rPr>
              <w:t>HIMALAYA奖作品报名期限</w:t>
            </w:r>
          </w:p>
        </w:tc>
      </w:tr>
      <w:tr w14:paraId="6D692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F497AB">
            <w:pPr>
              <w:rPr>
                <w:rFonts w:hint="default" w:ascii="等线" w:eastAsia="等线" w:cs="等线"/>
                <w:lang w:val="en-US" w:eastAsia="zh-CN"/>
              </w:rPr>
            </w:pPr>
            <w:r>
              <w:rPr>
                <w:rFonts w:hint="eastAsia" w:ascii="等线" w:eastAsia="等线" w:cs="等线"/>
              </w:rPr>
              <w:t>202</w:t>
            </w:r>
            <w:r>
              <w:rPr>
                <w:rFonts w:hint="eastAsia" w:ascii="等线" w:eastAsia="等线" w:cs="等线"/>
                <w:lang w:val="en-US" w:eastAsia="zh-CN"/>
              </w:rPr>
              <w:t>5</w:t>
            </w:r>
            <w:r>
              <w:rPr>
                <w:rFonts w:hint="eastAsia" w:ascii="等线" w:eastAsia="等线" w:cs="等线"/>
              </w:rPr>
              <w:t>.</w:t>
            </w:r>
            <w:r>
              <w:rPr>
                <w:rFonts w:hint="eastAsia" w:ascii="等线" w:eastAsia="等线" w:cs="等线"/>
                <w:lang w:val="en-US" w:eastAsia="zh-CN"/>
              </w:rPr>
              <w:t>11</w:t>
            </w:r>
            <w:r>
              <w:rPr>
                <w:rFonts w:hint="eastAsia" w:ascii="等线" w:eastAsia="等线" w:cs="等线"/>
              </w:rPr>
              <w:t>.</w:t>
            </w:r>
            <w:r>
              <w:rPr>
                <w:rFonts w:hint="eastAsia" w:ascii="等线" w:eastAsia="等线" w:cs="等线"/>
                <w:lang w:val="en-US" w:eastAsia="zh-CN"/>
              </w:rPr>
              <w:t>10</w:t>
            </w:r>
            <w:r>
              <w:rPr>
                <w:rFonts w:hint="eastAsia" w:ascii="等线" w:eastAsia="等线" w:cs="等线"/>
              </w:rPr>
              <w:t xml:space="preserve">— </w:t>
            </w:r>
            <w:r>
              <w:rPr>
                <w:rFonts w:ascii="等线" w:eastAsia="等线" w:cs="等线"/>
              </w:rPr>
              <w:t>202</w:t>
            </w:r>
            <w:r>
              <w:rPr>
                <w:rFonts w:hint="eastAsia" w:ascii="等线" w:eastAsia="等线" w:cs="等线"/>
                <w:lang w:val="en-US" w:eastAsia="zh-CN"/>
              </w:rPr>
              <w:t>5</w:t>
            </w:r>
            <w:r>
              <w:rPr>
                <w:rFonts w:ascii="等线" w:eastAsia="等线" w:cs="等线"/>
              </w:rPr>
              <w:t>.</w:t>
            </w:r>
            <w:r>
              <w:rPr>
                <w:rFonts w:hint="eastAsia" w:ascii="等线" w:eastAsia="等线" w:cs="等线"/>
                <w:lang w:val="en-US" w:eastAsia="zh-CN"/>
              </w:rPr>
              <w:t>11</w:t>
            </w:r>
            <w:r>
              <w:rPr>
                <w:rFonts w:ascii="等线" w:eastAsia="等线" w:cs="等线"/>
              </w:rPr>
              <w:t>.</w:t>
            </w:r>
            <w:r>
              <w:rPr>
                <w:rFonts w:hint="eastAsia" w:ascii="等线" w:eastAsia="等线" w:cs="等线"/>
                <w:lang w:val="en-US" w:eastAsia="zh-CN"/>
              </w:rPr>
              <w:t>15</w:t>
            </w: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38830C">
            <w:pPr>
              <w:rPr>
                <w:rFonts w:ascii="等线" w:eastAsia="等线" w:cs="等线"/>
              </w:rPr>
            </w:pPr>
            <w:r>
              <w:rPr>
                <w:rFonts w:hint="eastAsia" w:ascii="等线" w:eastAsia="等线" w:cs="等线"/>
              </w:rPr>
              <w:t>HIMALAYA奖作品</w:t>
            </w:r>
            <w:r>
              <w:rPr>
                <w:rFonts w:ascii="等线" w:eastAsia="等线" w:cs="等线"/>
              </w:rPr>
              <w:t>初评及入围名单公布</w:t>
            </w:r>
          </w:p>
        </w:tc>
      </w:tr>
      <w:tr w14:paraId="6EBB4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04EF8E">
            <w:pPr>
              <w:rPr>
                <w:rFonts w:hint="default" w:ascii="等线" w:eastAsia="等线" w:cs="等线"/>
                <w:lang w:val="en-US" w:eastAsia="zh-CN"/>
              </w:rPr>
            </w:pPr>
            <w:r>
              <w:rPr>
                <w:rFonts w:hint="eastAsia" w:ascii="等线" w:eastAsia="等线" w:cs="等线"/>
              </w:rPr>
              <w:t>202</w:t>
            </w:r>
            <w:r>
              <w:rPr>
                <w:rFonts w:hint="eastAsia" w:ascii="等线" w:eastAsia="等线" w:cs="等线"/>
                <w:lang w:val="en-US" w:eastAsia="zh-CN"/>
              </w:rPr>
              <w:t>5</w:t>
            </w:r>
            <w:r>
              <w:rPr>
                <w:rFonts w:hint="eastAsia" w:ascii="等线" w:eastAsia="等线" w:cs="等线"/>
              </w:rPr>
              <w:t>.</w:t>
            </w:r>
            <w:r>
              <w:rPr>
                <w:rFonts w:hint="eastAsia" w:ascii="等线" w:eastAsia="等线" w:cs="等线"/>
                <w:lang w:val="en-US" w:eastAsia="zh-CN"/>
              </w:rPr>
              <w:t>11</w:t>
            </w:r>
            <w:r>
              <w:rPr>
                <w:rFonts w:hint="eastAsia" w:ascii="等线" w:eastAsia="等线" w:cs="等线"/>
              </w:rPr>
              <w:t>.</w:t>
            </w:r>
            <w:r>
              <w:rPr>
                <w:rFonts w:hint="eastAsia" w:ascii="等线" w:eastAsia="等线" w:cs="等线"/>
                <w:lang w:val="en-US" w:eastAsia="zh-CN"/>
              </w:rPr>
              <w:t>16</w:t>
            </w:r>
            <w:r>
              <w:rPr>
                <w:rFonts w:hint="eastAsia" w:ascii="等线" w:eastAsia="等线" w:cs="等线"/>
              </w:rPr>
              <w:t xml:space="preserve">— </w:t>
            </w:r>
            <w:r>
              <w:rPr>
                <w:rFonts w:ascii="等线" w:eastAsia="等线" w:cs="等线"/>
              </w:rPr>
              <w:t>202</w:t>
            </w:r>
            <w:r>
              <w:rPr>
                <w:rFonts w:hint="eastAsia" w:ascii="等线" w:eastAsia="等线" w:cs="等线"/>
                <w:lang w:val="en-US" w:eastAsia="zh-CN"/>
              </w:rPr>
              <w:t>5</w:t>
            </w:r>
            <w:r>
              <w:rPr>
                <w:rFonts w:ascii="等线" w:eastAsia="等线" w:cs="等线"/>
              </w:rPr>
              <w:t>.</w:t>
            </w:r>
            <w:r>
              <w:rPr>
                <w:rFonts w:hint="eastAsia" w:ascii="等线" w:eastAsia="等线" w:cs="等线"/>
                <w:lang w:val="en-US" w:eastAsia="zh-CN"/>
              </w:rPr>
              <w:t>11</w:t>
            </w:r>
            <w:r>
              <w:rPr>
                <w:rFonts w:ascii="等线" w:eastAsia="等线" w:cs="等线"/>
              </w:rPr>
              <w:t>.</w:t>
            </w:r>
            <w:r>
              <w:rPr>
                <w:rFonts w:hint="eastAsia" w:ascii="等线" w:eastAsia="等线" w:cs="等线"/>
                <w:lang w:val="en-US" w:eastAsia="zh-CN"/>
              </w:rPr>
              <w:t>20</w:t>
            </w: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5810B4">
            <w:pPr>
              <w:rPr>
                <w:rFonts w:ascii="等线" w:eastAsia="等线" w:cs="等线"/>
              </w:rPr>
            </w:pPr>
            <w:r>
              <w:rPr>
                <w:rFonts w:hint="eastAsia" w:ascii="等线" w:eastAsia="等线" w:cs="等线"/>
              </w:rPr>
              <w:t>HIMALAYA奖最佳设计奖评选及名单公布</w:t>
            </w:r>
          </w:p>
        </w:tc>
      </w:tr>
      <w:tr w14:paraId="0ACE2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E3C542">
            <w:pPr>
              <w:rPr>
                <w:rFonts w:hint="default" w:ascii="等线" w:eastAsia="等线" w:cs="等线"/>
                <w:lang w:val="en-US" w:eastAsia="zh-CN"/>
              </w:rPr>
            </w:pPr>
            <w:r>
              <w:rPr>
                <w:rFonts w:ascii="等线" w:eastAsia="等线" w:cs="等线"/>
              </w:rPr>
              <w:t>202</w:t>
            </w:r>
            <w:r>
              <w:rPr>
                <w:rFonts w:hint="eastAsia" w:ascii="等线" w:eastAsia="等线" w:cs="等线"/>
                <w:lang w:val="en-US" w:eastAsia="zh-CN"/>
              </w:rPr>
              <w:t>5</w:t>
            </w:r>
            <w:r>
              <w:rPr>
                <w:rFonts w:ascii="等线" w:eastAsia="等线" w:cs="等线"/>
              </w:rPr>
              <w:t>.</w:t>
            </w:r>
            <w:r>
              <w:rPr>
                <w:rFonts w:hint="eastAsia" w:ascii="等线" w:eastAsia="等线" w:cs="等线"/>
                <w:lang w:val="en-US" w:eastAsia="zh-CN"/>
              </w:rPr>
              <w:t>11</w:t>
            </w:r>
            <w:r>
              <w:rPr>
                <w:rFonts w:hint="eastAsia" w:ascii="等线" w:eastAsia="等线" w:cs="等线"/>
              </w:rPr>
              <w:t>.</w:t>
            </w:r>
            <w:r>
              <w:rPr>
                <w:rFonts w:hint="eastAsia" w:ascii="等线" w:eastAsia="等线" w:cs="等线"/>
                <w:lang w:val="en-US" w:eastAsia="zh-CN"/>
              </w:rPr>
              <w:t>20</w:t>
            </w:r>
            <w:r>
              <w:rPr>
                <w:rFonts w:hint="eastAsia" w:ascii="等线" w:eastAsia="等线" w:cs="等线"/>
              </w:rPr>
              <w:t xml:space="preserve">— </w:t>
            </w:r>
            <w:r>
              <w:rPr>
                <w:rFonts w:ascii="等线" w:eastAsia="等线" w:cs="等线"/>
              </w:rPr>
              <w:t>202</w:t>
            </w:r>
            <w:r>
              <w:rPr>
                <w:rFonts w:hint="eastAsia" w:ascii="等线" w:eastAsia="等线" w:cs="等线"/>
                <w:lang w:val="en-US" w:eastAsia="zh-CN"/>
              </w:rPr>
              <w:t>5</w:t>
            </w:r>
            <w:r>
              <w:rPr>
                <w:rFonts w:ascii="等线" w:eastAsia="等线" w:cs="等线"/>
              </w:rPr>
              <w:t>.</w:t>
            </w:r>
            <w:r>
              <w:rPr>
                <w:rFonts w:hint="eastAsia" w:ascii="等线" w:eastAsia="等线" w:cs="等线"/>
                <w:lang w:val="en-US" w:eastAsia="zh-CN"/>
              </w:rPr>
              <w:t>11</w:t>
            </w:r>
            <w:r>
              <w:rPr>
                <w:rFonts w:ascii="等线" w:eastAsia="等线" w:cs="等线"/>
              </w:rPr>
              <w:t>.</w:t>
            </w:r>
            <w:r>
              <w:rPr>
                <w:rFonts w:hint="eastAsia" w:ascii="等线" w:eastAsia="等线" w:cs="等线"/>
                <w:lang w:val="en-US" w:eastAsia="zh-CN"/>
              </w:rPr>
              <w:t>30</w:t>
            </w: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E57ABF">
            <w:pPr>
              <w:rPr>
                <w:rFonts w:hint="eastAsia" w:ascii="等线" w:eastAsia="等线" w:cs="等线"/>
              </w:rPr>
            </w:pPr>
            <w:r>
              <w:rPr>
                <w:rFonts w:hint="eastAsia" w:ascii="等线" w:eastAsia="等线" w:cs="等线"/>
              </w:rPr>
              <w:t>HIMALAYA设计大奖终评及名单公布</w:t>
            </w:r>
          </w:p>
        </w:tc>
      </w:tr>
      <w:tr w14:paraId="456E7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E44757">
            <w:pPr>
              <w:rPr>
                <w:rFonts w:hint="eastAsia" w:ascii="等线" w:eastAsia="等线" w:cs="等线"/>
                <w:lang w:eastAsia="zh-CN"/>
              </w:rPr>
            </w:pPr>
            <w:r>
              <w:rPr>
                <w:rFonts w:hint="eastAsia" w:ascii="等线" w:eastAsia="等线" w:cs="等线"/>
              </w:rPr>
              <w:t>202</w:t>
            </w:r>
            <w:r>
              <w:rPr>
                <w:rFonts w:hint="eastAsia" w:ascii="等线" w:eastAsia="等线" w:cs="等线"/>
                <w:lang w:val="en-US" w:eastAsia="zh-CN"/>
              </w:rPr>
              <w:t>5</w:t>
            </w:r>
            <w:r>
              <w:rPr>
                <w:rFonts w:hint="eastAsia" w:ascii="等线" w:eastAsia="等线" w:cs="等线"/>
              </w:rPr>
              <w:t>.</w:t>
            </w:r>
            <w:r>
              <w:rPr>
                <w:rFonts w:hint="eastAsia" w:ascii="等线" w:eastAsia="等线" w:cs="等线"/>
                <w:lang w:val="en-US" w:eastAsia="zh-CN"/>
              </w:rPr>
              <w:t>12</w:t>
            </w:r>
            <w:r>
              <w:rPr>
                <w:rFonts w:hint="eastAsia" w:ascii="等线" w:eastAsia="等线" w:cs="等线"/>
              </w:rPr>
              <w:t>.0</w:t>
            </w:r>
            <w:r>
              <w:rPr>
                <w:rFonts w:hint="eastAsia" w:ascii="等线" w:eastAsia="等线" w:cs="等线"/>
                <w:lang w:val="en-US" w:eastAsia="zh-CN"/>
              </w:rPr>
              <w:t>5</w:t>
            </w: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E529D0">
            <w:pPr>
              <w:rPr>
                <w:rFonts w:hint="eastAsia" w:ascii="等线" w:eastAsia="等线" w:cs="等线"/>
              </w:rPr>
            </w:pPr>
            <w:r>
              <w:rPr>
                <w:rFonts w:hint="eastAsia" w:ascii="等线" w:eastAsia="等线" w:cs="等线"/>
              </w:rPr>
              <w:t>HIMALAYA</w:t>
            </w:r>
            <w:r>
              <w:rPr>
                <w:rFonts w:hint="eastAsia" w:ascii="等线" w:eastAsia="等线" w:cs="等线"/>
                <w:lang w:val="en-US" w:eastAsia="zh-CN"/>
              </w:rPr>
              <w:t>奖</w:t>
            </w:r>
            <w:r>
              <w:rPr>
                <w:rFonts w:hint="eastAsia" w:ascii="等线" w:eastAsia="等线" w:cs="等线"/>
              </w:rPr>
              <w:t>颁奖盛典</w:t>
            </w:r>
          </w:p>
        </w:tc>
      </w:tr>
    </w:tbl>
    <w:p w14:paraId="64A39AC3">
      <w:pPr>
        <w:rPr>
          <w:rFonts w:ascii="等线" w:eastAsia="等线" w:cs="等线"/>
        </w:rPr>
      </w:pPr>
      <w:r>
        <w:rPr>
          <w:rFonts w:hint="eastAsia" w:ascii="等线" w:eastAsia="等线" w:cs="等线"/>
        </w:rPr>
        <w:t xml:space="preserve">    </w:t>
      </w:r>
    </w:p>
    <w:p w14:paraId="44C4E8C9">
      <w:pPr>
        <w:rPr>
          <w:rFonts w:ascii="等线" w:eastAsia="等线" w:cs="等线"/>
          <w:b/>
          <w:bCs/>
        </w:rPr>
      </w:pPr>
      <w:r>
        <w:rPr>
          <w:rFonts w:hint="eastAsia" w:ascii="等线" w:eastAsia="等线" w:cs="等线"/>
        </w:rPr>
        <w:t xml:space="preserve">                </w:t>
      </w:r>
    </w:p>
    <w:p w14:paraId="5A61789A">
      <w:pPr>
        <w:rPr>
          <w:rFonts w:ascii="等线" w:eastAsia="等线" w:cs="等线"/>
          <w:b/>
          <w:bCs/>
        </w:rPr>
      </w:pPr>
      <w:r>
        <w:rPr>
          <w:rFonts w:hint="eastAsia" w:ascii="等线" w:eastAsia="等线" w:cs="等线"/>
          <w:b/>
          <w:bCs/>
        </w:rPr>
        <w:t>奖项设置：</w:t>
      </w:r>
    </w:p>
    <w:p w14:paraId="346D3DB5">
      <w:pPr>
        <w:rPr>
          <w:rFonts w:hint="eastAsia" w:ascii="等线" w:eastAsia="等线" w:cs="等线"/>
          <w:b/>
          <w:bCs/>
          <w:lang w:val="en-US" w:eastAsia="zh-CN"/>
        </w:rPr>
      </w:pPr>
      <w:r>
        <w:rPr>
          <w:rFonts w:hint="eastAsia" w:ascii="等线" w:eastAsia="等线" w:cs="等线"/>
          <w:b/>
          <w:bCs/>
          <w:lang w:val="en-US" w:eastAsia="zh-CN"/>
        </w:rPr>
        <w:t>①定制家居</w:t>
      </w:r>
      <w:r>
        <w:rPr>
          <w:rFonts w:hint="eastAsia" w:ascii="等线" w:eastAsia="等线" w:cs="等线"/>
          <w:b/>
          <w:bCs/>
        </w:rPr>
        <w:t>设计</w:t>
      </w:r>
      <w:r>
        <w:rPr>
          <w:rFonts w:hint="eastAsia" w:ascii="等线" w:eastAsia="等线" w:cs="等线"/>
          <w:b/>
          <w:bCs/>
          <w:lang w:val="en-US" w:eastAsia="zh-CN"/>
        </w:rPr>
        <w:t>类</w:t>
      </w:r>
    </w:p>
    <w:p w14:paraId="4F60A127">
      <w:pPr>
        <w:rPr>
          <w:rFonts w:hint="eastAsia" w:ascii="等线" w:eastAsia="等线" w:cs="等线"/>
          <w:b/>
          <w:bCs/>
        </w:rPr>
      </w:pPr>
      <w:r>
        <w:rPr>
          <w:rFonts w:hint="eastAsia" w:ascii="等线" w:eastAsia="等线" w:cs="等线"/>
        </w:rPr>
        <w:t>高端定制家居、</w:t>
      </w:r>
      <w:r>
        <w:rPr>
          <w:rFonts w:hint="eastAsia" w:ascii="等线" w:eastAsia="等线" w:cs="等线"/>
          <w:lang w:val="en-US" w:eastAsia="zh-CN"/>
        </w:rPr>
        <w:t>轻高定家居等</w:t>
      </w:r>
    </w:p>
    <w:p w14:paraId="4DF50069">
      <w:pPr>
        <w:rPr>
          <w:rFonts w:hint="eastAsia" w:ascii="等线" w:eastAsia="等线" w:cs="等线"/>
          <w:b/>
          <w:bCs/>
          <w:lang w:val="en-US" w:eastAsia="zh-CN"/>
        </w:rPr>
      </w:pPr>
      <w:r>
        <w:rPr>
          <w:rFonts w:hint="eastAsia" w:ascii="等线" w:eastAsia="等线" w:cs="等线"/>
          <w:b/>
          <w:bCs/>
          <w:lang w:val="en-US" w:eastAsia="zh-CN"/>
        </w:rPr>
        <w:t>②</w:t>
      </w:r>
      <w:r>
        <w:rPr>
          <w:rFonts w:hint="eastAsia" w:ascii="等线" w:eastAsia="等线" w:cs="等线"/>
          <w:b/>
          <w:bCs/>
        </w:rPr>
        <w:t>居住空间设计</w:t>
      </w:r>
      <w:r>
        <w:rPr>
          <w:rFonts w:hint="eastAsia" w:ascii="等线" w:eastAsia="等线" w:cs="等线"/>
          <w:b/>
          <w:bCs/>
          <w:lang w:val="en-US" w:eastAsia="zh-CN"/>
        </w:rPr>
        <w:t>类</w:t>
      </w:r>
    </w:p>
    <w:p w14:paraId="715426C6">
      <w:pPr>
        <w:rPr>
          <w:rFonts w:hint="eastAsia" w:ascii="等线" w:eastAsia="等线" w:cs="等线"/>
        </w:rPr>
      </w:pPr>
      <w:r>
        <w:rPr>
          <w:rFonts w:hint="eastAsia" w:ascii="等线" w:eastAsia="等线" w:cs="等线"/>
          <w:lang w:val="en-US" w:eastAsia="zh-CN"/>
        </w:rPr>
        <w:t>别墅、大宅、</w:t>
      </w:r>
      <w:r>
        <w:rPr>
          <w:rFonts w:hint="eastAsia" w:ascii="等线" w:eastAsia="等线" w:cs="等线"/>
        </w:rPr>
        <w:t>住宅</w:t>
      </w:r>
      <w:r>
        <w:rPr>
          <w:rFonts w:hint="eastAsia" w:ascii="等线" w:eastAsia="等线" w:cs="等线"/>
          <w:lang w:val="en-US" w:eastAsia="zh-CN"/>
        </w:rPr>
        <w:t>等</w:t>
      </w:r>
      <w:r>
        <w:rPr>
          <w:rFonts w:hint="eastAsia" w:ascii="等线" w:eastAsia="等线" w:cs="等线"/>
        </w:rPr>
        <w:t>居住空间、展示空间软装陈设空间</w:t>
      </w:r>
    </w:p>
    <w:p w14:paraId="2567AB90">
      <w:pPr>
        <w:rPr>
          <w:rFonts w:hint="eastAsia" w:ascii="等线" w:eastAsia="等线" w:cs="等线"/>
          <w:b/>
          <w:bCs/>
          <w:lang w:eastAsia="zh-CN"/>
        </w:rPr>
      </w:pPr>
      <w:r>
        <w:rPr>
          <w:rFonts w:hint="eastAsia" w:ascii="等线" w:eastAsia="等线" w:cs="等线"/>
          <w:b/>
          <w:bCs/>
          <w:lang w:val="en-US" w:eastAsia="zh-CN"/>
        </w:rPr>
        <w:t>③</w:t>
      </w:r>
      <w:r>
        <w:rPr>
          <w:rFonts w:hint="eastAsia" w:ascii="等线" w:eastAsia="等线" w:cs="等线"/>
          <w:b/>
          <w:bCs/>
        </w:rPr>
        <w:t>商业空间设计</w:t>
      </w:r>
      <w:r>
        <w:rPr>
          <w:rFonts w:hint="eastAsia" w:ascii="等线" w:eastAsia="等线" w:cs="等线"/>
          <w:b/>
          <w:bCs/>
          <w:lang w:val="en-US" w:eastAsia="zh-CN"/>
        </w:rPr>
        <w:t>类</w:t>
      </w:r>
    </w:p>
    <w:p w14:paraId="134DAF60">
      <w:pPr>
        <w:rPr>
          <w:rFonts w:hint="eastAsia" w:ascii="等线" w:eastAsia="等线" w:cs="等线"/>
          <w:lang w:val="en-US" w:eastAsia="zh-CN"/>
        </w:rPr>
      </w:pPr>
      <w:r>
        <w:rPr>
          <w:rFonts w:hint="eastAsia" w:ascii="等线" w:eastAsia="等线" w:cs="等线"/>
        </w:rPr>
        <w:t>休闲及娱乐空间、文化及公共用地、商业及办公空间</w:t>
      </w:r>
      <w:r>
        <w:rPr>
          <w:rFonts w:hint="eastAsia" w:ascii="等线" w:eastAsia="等线" w:cs="等线"/>
          <w:lang w:val="en-US" w:eastAsia="zh-CN"/>
        </w:rPr>
        <w:t>等</w:t>
      </w:r>
    </w:p>
    <w:p w14:paraId="3888DD0C">
      <w:pPr>
        <w:rPr>
          <w:rFonts w:hint="eastAsia" w:ascii="等线" w:eastAsia="等线" w:cs="等线"/>
          <w:b/>
          <w:bCs/>
          <w:lang w:val="en-US" w:eastAsia="zh-CN"/>
        </w:rPr>
      </w:pPr>
      <w:r>
        <w:rPr>
          <w:rFonts w:hint="eastAsia" w:ascii="等线" w:eastAsia="等线" w:cs="等线"/>
          <w:b/>
          <w:bCs/>
          <w:lang w:val="en-US" w:eastAsia="zh-CN"/>
        </w:rPr>
        <w:t>④</w:t>
      </w:r>
      <w:r>
        <w:rPr>
          <w:rFonts w:hint="eastAsia" w:ascii="等线" w:eastAsia="等线" w:cs="等线"/>
          <w:b/>
          <w:bCs/>
        </w:rPr>
        <w:t>家</w:t>
      </w:r>
      <w:r>
        <w:rPr>
          <w:rFonts w:hint="eastAsia" w:ascii="等线" w:eastAsia="等线" w:cs="等线"/>
          <w:b/>
          <w:bCs/>
          <w:lang w:val="en-US" w:eastAsia="zh-CN"/>
        </w:rPr>
        <w:t>具</w:t>
      </w:r>
      <w:r>
        <w:rPr>
          <w:rFonts w:hint="eastAsia" w:ascii="等线" w:eastAsia="等线" w:cs="等线"/>
          <w:b/>
          <w:bCs/>
        </w:rPr>
        <w:t>产品设计</w:t>
      </w:r>
      <w:r>
        <w:rPr>
          <w:rFonts w:hint="eastAsia" w:ascii="等线" w:eastAsia="等线" w:cs="等线"/>
          <w:b/>
          <w:bCs/>
          <w:lang w:val="en-US" w:eastAsia="zh-CN"/>
        </w:rPr>
        <w:t>类</w:t>
      </w:r>
    </w:p>
    <w:p w14:paraId="498AD693">
      <w:pPr>
        <w:rPr>
          <w:rFonts w:hint="eastAsia" w:ascii="等线" w:eastAsia="等线" w:cs="等线"/>
        </w:rPr>
      </w:pPr>
      <w:r>
        <w:rPr>
          <w:rFonts w:hint="eastAsia" w:ascii="等线" w:eastAsia="等线" w:cs="等线"/>
          <w:lang w:val="en-US" w:eastAsia="zh-CN"/>
        </w:rPr>
        <w:t>室内家具、</w:t>
      </w:r>
      <w:r>
        <w:rPr>
          <w:rFonts w:hint="eastAsia" w:ascii="等线" w:eastAsia="等线" w:cs="等线"/>
        </w:rPr>
        <w:t>休闲</w:t>
      </w:r>
      <w:r>
        <w:rPr>
          <w:rFonts w:hint="eastAsia" w:ascii="等线" w:eastAsia="等线" w:cs="等线"/>
          <w:lang w:val="en-US" w:eastAsia="zh-CN"/>
        </w:rPr>
        <w:t>户外家具</w:t>
      </w:r>
      <w:r>
        <w:rPr>
          <w:rFonts w:hint="eastAsia" w:ascii="等线" w:eastAsia="等线" w:cs="等线"/>
        </w:rPr>
        <w:t>等</w:t>
      </w:r>
    </w:p>
    <w:p w14:paraId="19E9BBDF">
      <w:pPr>
        <w:rPr>
          <w:rFonts w:hint="eastAsia" w:ascii="等线" w:eastAsia="等线" w:cs="等线"/>
          <w:b/>
          <w:bCs/>
          <w:szCs w:val="21"/>
          <w:lang w:eastAsia="zh-CN"/>
        </w:rPr>
      </w:pPr>
      <w:r>
        <w:rPr>
          <w:rFonts w:hint="eastAsia" w:ascii="等线" w:eastAsia="等线" w:cs="等线"/>
          <w:b/>
          <w:bCs/>
          <w:szCs w:val="21"/>
          <w:lang w:val="en-US" w:eastAsia="zh-CN"/>
        </w:rPr>
        <w:t>⑤</w:t>
      </w:r>
      <w:r>
        <w:rPr>
          <w:rFonts w:hint="eastAsia" w:ascii="等线" w:eastAsia="等线" w:cs="等线"/>
          <w:b/>
          <w:bCs/>
          <w:szCs w:val="21"/>
        </w:rPr>
        <w:t>高定材料设计</w:t>
      </w:r>
      <w:r>
        <w:rPr>
          <w:rFonts w:hint="eastAsia" w:ascii="等线" w:eastAsia="等线" w:cs="等线"/>
          <w:b/>
          <w:bCs/>
          <w:szCs w:val="21"/>
          <w:lang w:val="en-US" w:eastAsia="zh-CN"/>
        </w:rPr>
        <w:t>类</w:t>
      </w:r>
    </w:p>
    <w:p w14:paraId="63B41515">
      <w:pPr>
        <w:rPr>
          <w:rFonts w:hint="eastAsia" w:ascii="等线" w:eastAsia="等线" w:cs="等线"/>
          <w:szCs w:val="21"/>
          <w:lang w:eastAsia="zh-CN"/>
        </w:rPr>
      </w:pPr>
      <w:r>
        <w:rPr>
          <w:rFonts w:hint="eastAsia" w:ascii="等线" w:eastAsia="等线" w:cs="等线"/>
          <w:szCs w:val="21"/>
        </w:rPr>
        <w:t>高端家居材料产品</w:t>
      </w:r>
      <w:r>
        <w:rPr>
          <w:rFonts w:hint="eastAsia" w:ascii="等线" w:eastAsia="等线" w:cs="等线"/>
          <w:szCs w:val="21"/>
          <w:lang w:eastAsia="zh-CN"/>
        </w:rPr>
        <w:t>（</w:t>
      </w:r>
      <w:r>
        <w:rPr>
          <w:rFonts w:hint="eastAsia" w:ascii="等线" w:eastAsia="等线" w:cs="等线"/>
          <w:szCs w:val="21"/>
          <w:lang w:val="en-US" w:eastAsia="zh-CN"/>
        </w:rPr>
        <w:t>饰面、五金、岩板、创新材料等</w:t>
      </w:r>
      <w:r>
        <w:rPr>
          <w:rFonts w:hint="eastAsia" w:ascii="等线" w:eastAsia="等线" w:cs="等线"/>
          <w:szCs w:val="21"/>
          <w:lang w:eastAsia="zh-CN"/>
        </w:rPr>
        <w:t>）</w:t>
      </w:r>
    </w:p>
    <w:p w14:paraId="664C62A6">
      <w:pPr>
        <w:rPr>
          <w:rFonts w:hint="eastAsia" w:ascii="等线" w:eastAsia="等线" w:cs="等线"/>
          <w:b/>
          <w:bCs/>
          <w:szCs w:val="21"/>
          <w:lang w:eastAsia="zh-CN"/>
        </w:rPr>
      </w:pPr>
      <w:r>
        <w:rPr>
          <w:rFonts w:hint="eastAsia" w:ascii="等线" w:eastAsia="等线" w:cs="等线"/>
          <w:b/>
          <w:bCs/>
          <w:szCs w:val="21"/>
          <w:lang w:val="en-US" w:eastAsia="zh-CN"/>
        </w:rPr>
        <w:t>⑥收纳空间</w:t>
      </w:r>
      <w:r>
        <w:rPr>
          <w:rFonts w:hint="eastAsia" w:ascii="等线" w:eastAsia="等线" w:cs="等线"/>
          <w:b/>
          <w:bCs/>
          <w:szCs w:val="21"/>
        </w:rPr>
        <w:t>设计</w:t>
      </w:r>
      <w:r>
        <w:rPr>
          <w:rFonts w:hint="eastAsia" w:ascii="等线" w:eastAsia="等线" w:cs="等线"/>
          <w:b/>
          <w:bCs/>
          <w:szCs w:val="21"/>
          <w:lang w:val="en-US" w:eastAsia="zh-CN"/>
        </w:rPr>
        <w:t>类</w:t>
      </w:r>
    </w:p>
    <w:p w14:paraId="539C35A1">
      <w:pPr>
        <w:rPr>
          <w:rFonts w:hint="default" w:ascii="等线" w:eastAsia="等线" w:cs="等线"/>
          <w:lang w:val="en-US" w:eastAsia="zh-CN"/>
        </w:rPr>
      </w:pPr>
      <w:r>
        <w:rPr>
          <w:rFonts w:hint="eastAsia" w:ascii="等线" w:eastAsia="等线" w:cs="等线"/>
          <w:lang w:val="en-US" w:eastAsia="zh-CN"/>
        </w:rPr>
        <w:t>厨/衣柜收纳、整体收纳等</w:t>
      </w:r>
    </w:p>
    <w:p w14:paraId="23A73B4A">
      <w:pPr>
        <w:rPr>
          <w:rFonts w:hint="eastAsia" w:ascii="等线" w:eastAsia="等线" w:cs="等线"/>
          <w:b/>
          <w:bCs/>
          <w:lang w:eastAsia="zh-CN"/>
        </w:rPr>
      </w:pPr>
      <w:r>
        <w:rPr>
          <w:rFonts w:hint="eastAsia" w:ascii="等线" w:eastAsia="等线" w:cs="等线"/>
          <w:b/>
          <w:bCs/>
          <w:lang w:val="en-US" w:eastAsia="zh-CN"/>
        </w:rPr>
        <w:t>⑦</w:t>
      </w:r>
      <w:r>
        <w:rPr>
          <w:rFonts w:hint="eastAsia" w:ascii="等线" w:eastAsia="等线" w:cs="等线"/>
          <w:b/>
          <w:bCs/>
        </w:rPr>
        <w:t>门窗产品设计</w:t>
      </w:r>
      <w:r>
        <w:rPr>
          <w:rFonts w:hint="eastAsia" w:ascii="等线" w:eastAsia="等线" w:cs="等线"/>
          <w:b/>
          <w:bCs/>
          <w:lang w:val="en-US" w:eastAsia="zh-CN"/>
        </w:rPr>
        <w:t>类</w:t>
      </w:r>
    </w:p>
    <w:p w14:paraId="3B78D45E">
      <w:pPr>
        <w:rPr>
          <w:rFonts w:ascii="等线" w:eastAsia="等线" w:cs="等线"/>
        </w:rPr>
      </w:pPr>
      <w:r>
        <w:rPr>
          <w:rFonts w:hint="eastAsia" w:ascii="等线" w:eastAsia="等线" w:cs="等线"/>
        </w:rPr>
        <w:t>家居门窗产品</w:t>
      </w:r>
    </w:p>
    <w:p w14:paraId="0E6EBE70">
      <w:pPr>
        <w:rPr>
          <w:rFonts w:hint="eastAsia" w:ascii="等线" w:hAnsi="等线" w:eastAsia="等线"/>
          <w:b/>
          <w:lang w:val="en-US" w:eastAsia="zh-CN"/>
        </w:rPr>
      </w:pPr>
      <w:r>
        <w:rPr>
          <w:rFonts w:hint="eastAsia" w:ascii="等线" w:hAnsi="等线" w:eastAsia="等线"/>
          <w:b/>
          <w:lang w:val="en-US" w:eastAsia="zh-CN"/>
        </w:rPr>
        <w:t>⑧生活方式类</w:t>
      </w:r>
    </w:p>
    <w:p w14:paraId="5B55F01E">
      <w:pPr>
        <w:rPr>
          <w:rFonts w:hint="eastAsia" w:ascii="等线" w:hAnsi="等线" w:eastAsia="等线"/>
          <w:lang w:val="en-US" w:eastAsia="zh-CN"/>
        </w:rPr>
      </w:pPr>
      <w:r>
        <w:rPr>
          <w:rFonts w:hint="eastAsia" w:ascii="等线" w:hAnsi="等线" w:eastAsia="等线"/>
          <w:lang w:val="en-US" w:eastAsia="zh-CN"/>
        </w:rPr>
        <w:t>酒窖、雪茄房、健身房、室内高尔夫练习室、影音房等</w:t>
      </w:r>
    </w:p>
    <w:p w14:paraId="04C9334D">
      <w:pPr>
        <w:rPr>
          <w:rFonts w:hint="eastAsia" w:ascii="等线" w:eastAsia="等线" w:cs="等线"/>
          <w:lang w:val="en-US" w:eastAsia="zh-CN"/>
        </w:rPr>
      </w:pPr>
      <w:r>
        <w:rPr>
          <w:rFonts w:hint="eastAsia" w:ascii="等线" w:hAnsi="等线" w:eastAsia="等线"/>
          <w:lang w:val="en-US" w:eastAsia="zh-CN"/>
        </w:rPr>
        <w:t>⑨</w:t>
      </w:r>
      <w:r>
        <w:rPr>
          <w:rFonts w:hint="eastAsia" w:ascii="等线" w:eastAsia="等线" w:cs="等线"/>
          <w:b/>
          <w:bCs/>
        </w:rPr>
        <w:t>生活美学设计</w:t>
      </w:r>
      <w:r>
        <w:rPr>
          <w:rFonts w:hint="eastAsia" w:ascii="等线" w:eastAsia="等线" w:cs="等线"/>
          <w:b/>
          <w:bCs/>
          <w:lang w:val="en-US" w:eastAsia="zh-CN"/>
        </w:rPr>
        <w:t>类</w:t>
      </w:r>
    </w:p>
    <w:p w14:paraId="4460DE5A">
      <w:pPr>
        <w:rPr>
          <w:rFonts w:ascii="等线" w:eastAsia="等线" w:cs="等线"/>
        </w:rPr>
      </w:pPr>
      <w:r>
        <w:t>高端软装设计</w:t>
      </w:r>
      <w:r>
        <w:rPr>
          <w:rFonts w:hint="eastAsia"/>
        </w:rPr>
        <w:t>、</w:t>
      </w:r>
      <w:r>
        <w:t>艺术衍生品</w:t>
      </w:r>
    </w:p>
    <w:p w14:paraId="3AAE1B7D">
      <w:pPr>
        <w:rPr>
          <w:rFonts w:hint="eastAsia" w:ascii="等线" w:eastAsia="等线" w:cs="等线"/>
          <w:b/>
          <w:bCs/>
        </w:rPr>
      </w:pPr>
    </w:p>
    <w:p w14:paraId="4BA7DA68">
      <w:pPr>
        <w:rPr>
          <w:rFonts w:hint="eastAsia" w:ascii="等线" w:eastAsia="等线" w:cs="等线"/>
          <w:b/>
          <w:bCs/>
        </w:rPr>
      </w:pPr>
    </w:p>
    <w:p w14:paraId="27B6170B">
      <w:pPr>
        <w:rPr>
          <w:rFonts w:hint="eastAsia" w:ascii="等线" w:eastAsia="等线" w:cs="等线"/>
          <w:b/>
          <w:bCs/>
        </w:rPr>
      </w:pPr>
    </w:p>
    <w:p w14:paraId="2B283FAF">
      <w:pPr>
        <w:rPr>
          <w:rFonts w:hint="eastAsia" w:ascii="等线" w:eastAsia="等线" w:cs="等线"/>
          <w:b/>
          <w:bCs/>
        </w:rPr>
      </w:pPr>
    </w:p>
    <w:p w14:paraId="1D8AD8A3">
      <w:pPr>
        <w:rPr>
          <w:rFonts w:ascii="等线" w:eastAsia="等线" w:cs="等线"/>
          <w:b/>
          <w:bCs/>
        </w:rPr>
      </w:pPr>
      <w:r>
        <w:rPr>
          <w:rFonts w:hint="eastAsia" w:ascii="等线" w:eastAsia="等线" w:cs="等线"/>
          <w:b/>
          <w:bCs/>
        </w:rPr>
        <w:t>申报要求：</w:t>
      </w:r>
    </w:p>
    <w:p w14:paraId="50A143D7">
      <w:pPr>
        <w:numPr>
          <w:ilvl w:val="0"/>
          <w:numId w:val="1"/>
        </w:numPr>
        <w:rPr>
          <w:rFonts w:ascii="等线" w:eastAsia="等线" w:cs="等线"/>
        </w:rPr>
      </w:pPr>
      <w:r>
        <w:rPr>
          <w:rFonts w:hint="eastAsia" w:ascii="等线" w:eastAsia="等线" w:cs="等线"/>
        </w:rPr>
        <w:t>参赛作品图片为竣工后的实景照片或者效果图（集体创作必须标明主创设计师姓名）；</w:t>
      </w:r>
    </w:p>
    <w:p w14:paraId="3DB22B85">
      <w:pPr>
        <w:numPr>
          <w:ilvl w:val="0"/>
          <w:numId w:val="1"/>
        </w:numPr>
        <w:rPr>
          <w:rFonts w:ascii="等线" w:eastAsia="等线" w:cs="等线"/>
        </w:rPr>
      </w:pPr>
      <w:r>
        <w:rPr>
          <w:rFonts w:hint="eastAsia" w:ascii="等线" w:eastAsia="等线" w:cs="等线"/>
        </w:rPr>
        <w:t>家居产品、家居材料及门窗产品的参赛作品图片为完整的产品图或概念图；</w:t>
      </w:r>
    </w:p>
    <w:p w14:paraId="4681078D">
      <w:pPr>
        <w:numPr>
          <w:ilvl w:val="0"/>
          <w:numId w:val="1"/>
        </w:numPr>
        <w:rPr>
          <w:rFonts w:ascii="等线" w:eastAsia="等线" w:cs="等线"/>
        </w:rPr>
      </w:pPr>
      <w:r>
        <w:rPr>
          <w:rFonts w:ascii="等线" w:eastAsia="等线" w:cs="等线"/>
        </w:rPr>
        <w:t>第</w:t>
      </w:r>
      <w:r>
        <w:rPr>
          <w:rFonts w:hint="eastAsia" w:ascii="等线" w:eastAsia="等线" w:cs="等线"/>
          <w:lang w:val="en-US" w:eastAsia="zh-CN"/>
        </w:rPr>
        <w:t>六</w:t>
      </w:r>
      <w:bookmarkStart w:id="0" w:name="_GoBack"/>
      <w:bookmarkEnd w:id="0"/>
      <w:r>
        <w:rPr>
          <w:rFonts w:ascii="等线" w:eastAsia="等线" w:cs="等线"/>
        </w:rPr>
        <w:t>届</w:t>
      </w:r>
      <w:r>
        <w:rPr>
          <w:rFonts w:hint="eastAsia" w:ascii="等线" w:eastAsia="等线" w:cs="等线"/>
        </w:rPr>
        <w:t>参赛作品的设计时间要求：20</w:t>
      </w:r>
      <w:r>
        <w:rPr>
          <w:rFonts w:ascii="等线" w:eastAsia="等线" w:cs="等线"/>
        </w:rPr>
        <w:t>2</w:t>
      </w:r>
      <w:r>
        <w:rPr>
          <w:rFonts w:hint="eastAsia" w:ascii="等线" w:eastAsia="等线" w:cs="等线"/>
          <w:lang w:val="en-US" w:eastAsia="zh-CN"/>
        </w:rPr>
        <w:t>5</w:t>
      </w:r>
      <w:r>
        <w:rPr>
          <w:rFonts w:hint="eastAsia" w:ascii="等线" w:eastAsia="等线" w:cs="等线"/>
        </w:rPr>
        <w:t>年0</w:t>
      </w:r>
      <w:r>
        <w:rPr>
          <w:rFonts w:ascii="等线" w:eastAsia="等线" w:cs="等线"/>
        </w:rPr>
        <w:t>1</w:t>
      </w:r>
      <w:r>
        <w:rPr>
          <w:rFonts w:hint="eastAsia" w:ascii="等线" w:eastAsia="等线" w:cs="等线"/>
        </w:rPr>
        <w:t>月</w:t>
      </w:r>
      <w:r>
        <w:rPr>
          <w:rFonts w:ascii="等线" w:eastAsia="等线" w:cs="等线"/>
        </w:rPr>
        <w:t>01</w:t>
      </w:r>
      <w:r>
        <w:rPr>
          <w:rFonts w:hint="eastAsia" w:ascii="等线" w:eastAsia="等线" w:cs="等线"/>
        </w:rPr>
        <w:t>日至</w:t>
      </w:r>
      <w:r>
        <w:rPr>
          <w:rFonts w:ascii="等线" w:eastAsia="等线" w:cs="等线"/>
        </w:rPr>
        <w:t>202</w:t>
      </w:r>
      <w:r>
        <w:rPr>
          <w:rFonts w:hint="eastAsia" w:ascii="等线" w:eastAsia="等线" w:cs="等线"/>
          <w:lang w:val="en-US" w:eastAsia="zh-CN"/>
        </w:rPr>
        <w:t>5</w:t>
      </w:r>
      <w:r>
        <w:rPr>
          <w:rFonts w:hint="eastAsia" w:ascii="等线" w:eastAsia="等线" w:cs="等线"/>
        </w:rPr>
        <w:t>年</w:t>
      </w:r>
      <w:r>
        <w:rPr>
          <w:rFonts w:hint="eastAsia" w:ascii="等线" w:eastAsia="等线" w:cs="等线"/>
          <w:lang w:val="en-US" w:eastAsia="zh-CN"/>
        </w:rPr>
        <w:t>11</w:t>
      </w:r>
      <w:r>
        <w:rPr>
          <w:rFonts w:hint="eastAsia" w:ascii="等线" w:eastAsia="等线" w:cs="等线"/>
        </w:rPr>
        <w:t>月</w:t>
      </w:r>
      <w:r>
        <w:rPr>
          <w:rFonts w:hint="eastAsia" w:ascii="等线" w:eastAsia="等线" w:cs="等线"/>
          <w:lang w:val="en-US" w:eastAsia="zh-CN"/>
        </w:rPr>
        <w:t>30</w:t>
      </w:r>
      <w:r>
        <w:rPr>
          <w:rFonts w:hint="eastAsia" w:ascii="等线" w:eastAsia="等线" w:cs="等线"/>
        </w:rPr>
        <w:t>日内，全球范围内落成的项目作品；</w:t>
      </w:r>
    </w:p>
    <w:p w14:paraId="32063DA8">
      <w:pPr>
        <w:numPr>
          <w:ilvl w:val="0"/>
          <w:numId w:val="1"/>
        </w:numPr>
        <w:rPr>
          <w:rFonts w:ascii="等线" w:eastAsia="等线" w:cs="等线"/>
        </w:rPr>
      </w:pPr>
      <w:r>
        <w:rPr>
          <w:rFonts w:hint="eastAsia" w:ascii="等线" w:eastAsia="等线" w:cs="等线"/>
        </w:rPr>
        <w:t>参赛资料</w:t>
      </w:r>
    </w:p>
    <w:p w14:paraId="6D09ED2D">
      <w:pPr>
        <w:rPr>
          <w:rFonts w:ascii="等线" w:eastAsia="等线" w:cs="等线"/>
        </w:rPr>
      </w:pPr>
      <w:r>
        <w:rPr>
          <w:rFonts w:hint="eastAsia" w:ascii="等线" w:eastAsia="等线" w:cs="等线"/>
        </w:rPr>
        <w:t>1）《HIMALAYA奖参赛表格》</w:t>
      </w:r>
    </w:p>
    <w:p w14:paraId="03DFA512">
      <w:pPr>
        <w:rPr>
          <w:rFonts w:hint="eastAsia" w:ascii="等线" w:eastAsia="等线" w:cs="等线"/>
        </w:rPr>
      </w:pPr>
      <w:r>
        <w:rPr>
          <w:rFonts w:hint="eastAsia" w:ascii="等线" w:eastAsia="等线" w:cs="等线"/>
        </w:rPr>
        <w:t>2）参赛图片</w:t>
      </w:r>
      <w:r>
        <w:rPr>
          <w:rFonts w:hint="eastAsia" w:ascii="等线" w:eastAsia="等线" w:cs="等线"/>
          <w:lang w:eastAsia="zh-CN"/>
        </w:rPr>
        <w:t>（</w:t>
      </w:r>
      <w:r>
        <w:rPr>
          <w:rFonts w:hint="eastAsia" w:ascii="等线" w:eastAsia="等线" w:cs="等线"/>
          <w:lang w:val="en-US" w:eastAsia="zh-CN"/>
        </w:rPr>
        <w:t>设计师</w:t>
      </w:r>
      <w:r>
        <w:rPr>
          <w:rFonts w:hint="eastAsia" w:ascii="等线" w:eastAsia="等线" w:cs="等线"/>
        </w:rPr>
        <w:t>／</w:t>
      </w:r>
      <w:r>
        <w:rPr>
          <w:rFonts w:hint="eastAsia" w:ascii="等线" w:eastAsia="等线" w:cs="等线"/>
          <w:lang w:val="en-US" w:eastAsia="zh-CN"/>
        </w:rPr>
        <w:t>设计机构</w:t>
      </w:r>
      <w:r>
        <w:rPr>
          <w:rFonts w:hint="eastAsia" w:ascii="等线" w:eastAsia="等线" w:cs="等线"/>
          <w:lang w:eastAsia="zh-CN"/>
        </w:rPr>
        <w:t>）</w:t>
      </w:r>
      <w:r>
        <w:rPr>
          <w:rFonts w:hint="eastAsia" w:ascii="等线" w:eastAsia="等线" w:cs="等线"/>
        </w:rPr>
        <w:t>：</w:t>
      </w:r>
    </w:p>
    <w:p w14:paraId="52083A4C">
      <w:pPr>
        <w:numPr>
          <w:ilvl w:val="0"/>
          <w:numId w:val="2"/>
        </w:numPr>
        <w:ind w:firstLine="420" w:firstLineChars="200"/>
        <w:rPr>
          <w:rFonts w:ascii="等线" w:eastAsia="等线" w:cs="等线"/>
        </w:rPr>
      </w:pPr>
      <w:r>
        <w:rPr>
          <w:rFonts w:hint="eastAsia" w:ascii="等线" w:eastAsia="等线" w:cs="等线"/>
        </w:rPr>
        <w:t>参赛设计师个人</w:t>
      </w:r>
      <w:r>
        <w:rPr>
          <w:rFonts w:hint="eastAsia" w:ascii="等线" w:eastAsia="等线" w:cs="等线"/>
          <w:lang w:val="en-US" w:eastAsia="zh-CN"/>
        </w:rPr>
        <w:t>简介、</w:t>
      </w:r>
      <w:r>
        <w:rPr>
          <w:rFonts w:hint="eastAsia" w:ascii="等线" w:eastAsia="等线" w:cs="等线"/>
        </w:rPr>
        <w:t>半身照片／</w:t>
      </w:r>
      <w:r>
        <w:rPr>
          <w:rFonts w:hint="eastAsia" w:ascii="等线" w:eastAsia="等线" w:cs="等线"/>
          <w:lang w:val="en-US" w:eastAsia="zh-CN"/>
        </w:rPr>
        <w:t>公司简介、logo；</w:t>
      </w:r>
    </w:p>
    <w:p w14:paraId="5A0A6491">
      <w:pPr>
        <w:numPr>
          <w:ilvl w:val="0"/>
          <w:numId w:val="2"/>
        </w:numPr>
        <w:ind w:firstLine="420" w:firstLineChars="200"/>
        <w:rPr>
          <w:rFonts w:ascii="等线" w:eastAsia="等线" w:cs="等线"/>
        </w:rPr>
      </w:pPr>
      <w:r>
        <w:rPr>
          <w:rFonts w:hint="eastAsia" w:ascii="等线" w:eastAsia="等线" w:cs="等线"/>
        </w:rPr>
        <w:t>作品图不限于:原始平面图、设计效果图 、实景图 、空间细节图；</w:t>
      </w:r>
    </w:p>
    <w:p w14:paraId="6EECA535">
      <w:pPr>
        <w:numPr>
          <w:ilvl w:val="0"/>
          <w:numId w:val="2"/>
        </w:numPr>
        <w:ind w:firstLine="420" w:firstLineChars="200"/>
        <w:rPr>
          <w:rFonts w:ascii="等线" w:eastAsia="等线" w:cs="等线"/>
        </w:rPr>
      </w:pPr>
      <w:r>
        <w:rPr>
          <w:rFonts w:hint="eastAsia" w:ascii="等线" w:eastAsia="等线" w:cs="等线"/>
        </w:rPr>
        <w:t>图片标准：像素不小于300 dpi ；</w:t>
      </w:r>
    </w:p>
    <w:p w14:paraId="5EB941A1">
      <w:pPr>
        <w:numPr>
          <w:ilvl w:val="0"/>
          <w:numId w:val="2"/>
        </w:numPr>
        <w:ind w:firstLine="420" w:firstLineChars="200"/>
        <w:rPr>
          <w:rFonts w:ascii="等线" w:eastAsia="等线" w:cs="等线"/>
        </w:rPr>
      </w:pPr>
      <w:r>
        <w:rPr>
          <w:rFonts w:hint="eastAsia" w:ascii="等线" w:eastAsia="等线" w:cs="等线"/>
        </w:rPr>
        <w:t>照片格式：JPG／PNG；CMYK 色彩模式。</w:t>
      </w:r>
    </w:p>
    <w:p w14:paraId="51BCF8D3">
      <w:pPr>
        <w:rPr>
          <w:rFonts w:ascii="等线" w:eastAsia="等线" w:cs="等线"/>
        </w:rPr>
      </w:pPr>
      <w:r>
        <w:rPr>
          <w:rFonts w:hint="eastAsia" w:ascii="等线" w:eastAsia="等线" w:cs="等线"/>
        </w:rPr>
        <w:t>3）项目背景及设计说明（300-500字左右）</w:t>
      </w:r>
    </w:p>
    <w:p w14:paraId="5A07B6F3">
      <w:pPr>
        <w:rPr>
          <w:rFonts w:ascii="等线" w:eastAsia="等线" w:cs="等线"/>
          <w:szCs w:val="21"/>
        </w:rPr>
      </w:pPr>
      <w:r>
        <w:rPr>
          <w:rFonts w:hint="eastAsia" w:ascii="等线" w:eastAsia="等线" w:cs="等线"/>
        </w:rPr>
        <w:t>注：可根据项目类型与设计性质补充上传亮点图文资料。</w:t>
      </w:r>
      <w:r>
        <w:rPr>
          <w:rFonts w:hint="eastAsia" w:ascii="等线" w:eastAsia="等线" w:cs="等线"/>
          <w:szCs w:val="21"/>
        </w:rPr>
        <w:t>文件夹命名格式：</w:t>
      </w:r>
      <w:r>
        <w:rPr>
          <w:rFonts w:hint="eastAsia" w:ascii="等线" w:eastAsia="等线" w:cs="等线"/>
          <w:b/>
          <w:bCs/>
          <w:szCs w:val="21"/>
        </w:rPr>
        <w:t>喜马拉雅奖参评奖项名</w:t>
      </w:r>
      <w:r>
        <w:rPr>
          <w:rFonts w:ascii="等线" w:eastAsia="等线" w:cs="等线"/>
          <w:b/>
          <w:bCs/>
          <w:szCs w:val="21"/>
        </w:rPr>
        <w:t>+</w:t>
      </w:r>
      <w:r>
        <w:rPr>
          <w:rFonts w:hint="eastAsia" w:ascii="等线" w:eastAsia="等线" w:cs="等线"/>
          <w:b/>
          <w:bCs/>
          <w:szCs w:val="21"/>
        </w:rPr>
        <w:t>姓名</w:t>
      </w:r>
      <w:r>
        <w:rPr>
          <w:rFonts w:ascii="等线" w:eastAsia="等线" w:cs="等线"/>
          <w:b/>
          <w:bCs/>
          <w:szCs w:val="21"/>
        </w:rPr>
        <w:t>+</w:t>
      </w:r>
      <w:r>
        <w:rPr>
          <w:rFonts w:hint="eastAsia" w:ascii="等线" w:eastAsia="等线" w:cs="等线"/>
          <w:b/>
          <w:bCs/>
          <w:szCs w:val="21"/>
        </w:rPr>
        <w:t>企业或机构名</w:t>
      </w:r>
      <w:r>
        <w:rPr>
          <w:rFonts w:hint="eastAsia" w:ascii="等线" w:eastAsia="等线" w:cs="等线"/>
          <w:szCs w:val="21"/>
        </w:rPr>
        <w:t>；</w:t>
      </w:r>
    </w:p>
    <w:p w14:paraId="4351A15A">
      <w:pPr>
        <w:rPr>
          <w:rStyle w:val="14"/>
          <w:rFonts w:ascii="等线" w:hAnsi="等线" w:eastAsia="等线" w:cs="等线"/>
          <w:color w:val="auto"/>
          <w:szCs w:val="21"/>
          <w:u w:val="none"/>
        </w:rPr>
      </w:pPr>
      <w:r>
        <w:rPr>
          <w:rFonts w:hint="eastAsia" w:ascii="等线" w:eastAsia="等线" w:cs="等线"/>
          <w:szCs w:val="21"/>
        </w:rPr>
        <w:t>组委会</w:t>
      </w:r>
      <w:r>
        <w:rPr>
          <w:rFonts w:ascii="等线" w:eastAsia="等线" w:cs="等线"/>
          <w:szCs w:val="21"/>
        </w:rPr>
        <w:t>：</w:t>
      </w:r>
      <w:r>
        <w:rPr>
          <w:rFonts w:hint="eastAsia" w:ascii="等线" w:eastAsia="等线" w:cs="等线"/>
          <w:szCs w:val="21"/>
          <w:lang w:val="en-US" w:eastAsia="zh-CN"/>
        </w:rPr>
        <w:t>陈小姐</w:t>
      </w:r>
      <w:r>
        <w:rPr>
          <w:rFonts w:ascii="等线" w:eastAsia="等线" w:cs="等线"/>
          <w:szCs w:val="21"/>
        </w:rPr>
        <w:t xml:space="preserve">    </w:t>
      </w:r>
      <w:r>
        <w:rPr>
          <w:rFonts w:ascii="等线" w:hAnsi="等线" w:eastAsia="等线" w:cs="等线"/>
          <w:szCs w:val="21"/>
        </w:rPr>
        <w:t xml:space="preserve"> </w:t>
      </w:r>
      <w:r>
        <w:rPr>
          <w:rFonts w:hint="eastAsia" w:ascii="等线" w:hAnsi="等线" w:eastAsia="等线" w:cs="等线"/>
          <w:szCs w:val="21"/>
          <w:lang w:val="en-US" w:eastAsia="zh-CN"/>
        </w:rPr>
        <w:t xml:space="preserve"> </w:t>
      </w:r>
      <w:r>
        <w:fldChar w:fldCharType="begin"/>
      </w:r>
      <w:r>
        <w:instrText xml:space="preserve"> HYPERLINK "mailto:邮箱：512321119@qq.com" </w:instrText>
      </w:r>
      <w:r>
        <w:fldChar w:fldCharType="separate"/>
      </w:r>
      <w:r>
        <w:rPr>
          <w:rStyle w:val="14"/>
          <w:rFonts w:ascii="等线" w:hAnsi="等线" w:eastAsia="等线" w:cs="等线"/>
          <w:color w:val="auto"/>
          <w:szCs w:val="21"/>
          <w:u w:val="none"/>
        </w:rPr>
        <w:t>邮</w:t>
      </w:r>
      <w:r>
        <w:rPr>
          <w:rStyle w:val="14"/>
          <w:rFonts w:hint="eastAsia" w:ascii="等线" w:hAnsi="等线" w:eastAsia="等线" w:cs="等线"/>
          <w:color w:val="auto"/>
          <w:szCs w:val="21"/>
          <w:u w:val="none"/>
        </w:rPr>
        <w:t>箱：</w:t>
      </w:r>
      <w:r>
        <w:rPr>
          <w:rStyle w:val="14"/>
          <w:rFonts w:hint="eastAsia" w:ascii="等线" w:hAnsi="等线" w:eastAsia="等线" w:cs="等线"/>
          <w:color w:val="auto"/>
          <w:szCs w:val="21"/>
          <w:u w:val="none"/>
          <w:lang w:val="en-US" w:eastAsia="zh-CN"/>
        </w:rPr>
        <w:t>1456695224</w:t>
      </w:r>
      <w:r>
        <w:rPr>
          <w:rStyle w:val="14"/>
          <w:rFonts w:ascii="等线" w:hAnsi="等线" w:eastAsia="等线" w:cs="等线"/>
          <w:color w:val="auto"/>
          <w:szCs w:val="21"/>
          <w:u w:val="none"/>
        </w:rPr>
        <w:t>@</w:t>
      </w:r>
      <w:r>
        <w:rPr>
          <w:rStyle w:val="14"/>
          <w:rFonts w:hint="eastAsia" w:ascii="等线" w:hAnsi="等线" w:eastAsia="等线" w:cs="等线"/>
          <w:color w:val="auto"/>
          <w:szCs w:val="21"/>
          <w:u w:val="none"/>
          <w:lang w:val="en-US" w:eastAsia="zh-CN"/>
        </w:rPr>
        <w:t>qq</w:t>
      </w:r>
      <w:r>
        <w:rPr>
          <w:rStyle w:val="14"/>
          <w:rFonts w:ascii="等线" w:hAnsi="等线" w:eastAsia="等线" w:cs="等线"/>
          <w:color w:val="auto"/>
          <w:szCs w:val="21"/>
          <w:u w:val="none"/>
        </w:rPr>
        <w:t>.com</w:t>
      </w:r>
      <w:r>
        <w:rPr>
          <w:rStyle w:val="14"/>
          <w:rFonts w:ascii="等线" w:hAnsi="等线" w:eastAsia="等线" w:cs="等线"/>
          <w:color w:val="auto"/>
          <w:szCs w:val="21"/>
          <w:u w:val="none"/>
        </w:rPr>
        <w:fldChar w:fldCharType="end"/>
      </w:r>
    </w:p>
    <w:p w14:paraId="1AFBEE4A">
      <w:pPr>
        <w:rPr>
          <w:rFonts w:hint="eastAsia" w:ascii="等线" w:eastAsia="等线" w:cs="等线"/>
          <w:b/>
          <w:bCs/>
        </w:rPr>
      </w:pPr>
    </w:p>
    <w:p w14:paraId="38B7F485">
      <w:pPr>
        <w:rPr>
          <w:rFonts w:ascii="等线" w:eastAsia="等线" w:cs="等线"/>
          <w:b/>
          <w:bCs/>
        </w:rPr>
      </w:pPr>
      <w:r>
        <w:rPr>
          <w:rFonts w:hint="eastAsia" w:ascii="等线" w:eastAsia="等线" w:cs="等线"/>
          <w:b/>
          <w:bCs/>
        </w:rPr>
        <w:t xml:space="preserve">参赛方式： </w:t>
      </w:r>
    </w:p>
    <w:p w14:paraId="4714A9F6">
      <w:pPr>
        <w:rPr>
          <w:rFonts w:ascii="等线" w:eastAsia="等线" w:cs="等线"/>
        </w:rPr>
      </w:pPr>
      <w:r>
        <w:rPr>
          <w:rFonts w:hint="eastAsia" w:ascii="等线" w:eastAsia="等线" w:cs="等线"/>
        </w:rPr>
        <w:t>1）大赛官方机构（主办方、协办方、战略合作伙伴、高定俱乐部会员、高定展参展企业）共同推荐候选人；</w:t>
      </w:r>
    </w:p>
    <w:p w14:paraId="58F88C8F">
      <w:pPr>
        <w:rPr>
          <w:rFonts w:ascii="等线" w:eastAsia="等线" w:cs="等线"/>
        </w:rPr>
      </w:pPr>
      <w:r>
        <w:rPr>
          <w:rFonts w:hint="eastAsia" w:ascii="等线" w:eastAsia="等线" w:cs="等线"/>
        </w:rPr>
        <w:t>2）设计师个人/机构，高定品牌自行申报；</w:t>
      </w:r>
    </w:p>
    <w:p w14:paraId="516BA709">
      <w:pPr>
        <w:rPr>
          <w:rFonts w:ascii="等线" w:eastAsia="等线" w:cs="等线"/>
        </w:rPr>
      </w:pPr>
      <w:r>
        <w:rPr>
          <w:rFonts w:ascii="等线" w:eastAsia="等线" w:cs="等线"/>
        </w:rPr>
        <w:t>3）</w:t>
      </w:r>
      <w:r>
        <w:rPr>
          <w:rFonts w:hint="eastAsia" w:ascii="等线" w:eastAsia="等线" w:cs="等线"/>
        </w:rPr>
        <w:t>参赛费用</w:t>
      </w:r>
      <w:r>
        <w:rPr>
          <w:rFonts w:ascii="等线" w:eastAsia="等线" w:cs="等线"/>
        </w:rPr>
        <w:t>：</w:t>
      </w:r>
    </w:p>
    <w:p w14:paraId="432CBD85">
      <w:pPr>
        <w:tabs>
          <w:tab w:val="left" w:pos="0"/>
        </w:tabs>
        <w:rPr>
          <w:rFonts w:ascii="等线" w:eastAsia="等线" w:cs="等线"/>
        </w:rPr>
      </w:pPr>
      <w:r>
        <w:rPr>
          <w:rFonts w:hint="eastAsia" w:ascii="等线" w:eastAsia="等线" w:cs="等线"/>
        </w:rPr>
        <w:t>大赛作品征集免费报名，作品入围通过且继续参加后续评选，须缴纳参赛费：中国大陆及港澳台地区参赛费：设计师个人/机构参赛费3000元人民币/件作品，企业参赛费8000元人民币/件作品；境外参赛者参赛费：500美金/件作品；早鸟参赛费8折</w:t>
      </w:r>
      <w:r>
        <w:rPr>
          <w:rFonts w:hint="eastAsia" w:ascii="等线" w:eastAsia="等线" w:cs="等线"/>
          <w:lang w:eastAsia="zh-CN"/>
        </w:rPr>
        <w:t>。</w:t>
      </w:r>
      <w:r>
        <w:rPr>
          <w:rFonts w:hint="eastAsia" w:ascii="等线" w:eastAsia="等线" w:cs="等线"/>
        </w:rPr>
        <w:t>参赛成功后，不因任何原因退费。</w:t>
      </w:r>
    </w:p>
    <w:p w14:paraId="7EC11D1F">
      <w:pPr>
        <w:rPr>
          <w:rFonts w:ascii="等线" w:eastAsia="等线" w:cs="等线"/>
        </w:rPr>
      </w:pPr>
    </w:p>
    <w:p w14:paraId="5F6FFBEC">
      <w:pPr>
        <w:rPr>
          <w:rFonts w:ascii="等线" w:eastAsia="等线" w:cs="等线"/>
          <w:b/>
          <w:bCs/>
        </w:rPr>
      </w:pPr>
      <w:r>
        <w:rPr>
          <w:rFonts w:hint="eastAsia" w:ascii="等线" w:eastAsia="等线" w:cs="等线"/>
          <w:b/>
          <w:bCs/>
        </w:rPr>
        <w:t>获奖权益：</w:t>
      </w:r>
    </w:p>
    <w:p w14:paraId="44D90EFB">
      <w:pPr>
        <w:numPr>
          <w:ilvl w:val="0"/>
          <w:numId w:val="3"/>
        </w:numPr>
        <w:rPr>
          <w:rFonts w:hint="eastAsia" w:ascii="等线" w:eastAsia="等线" w:cs="等线"/>
        </w:rPr>
      </w:pPr>
      <w:r>
        <w:rPr>
          <w:rFonts w:hint="eastAsia" w:ascii="等线" w:eastAsia="等线" w:cs="等线"/>
        </w:rPr>
        <w:t>由大赛组委会官方授予获奖证书及奖杯；</w:t>
      </w:r>
    </w:p>
    <w:p w14:paraId="356C4640">
      <w:pPr>
        <w:numPr>
          <w:ilvl w:val="0"/>
          <w:numId w:val="3"/>
        </w:numPr>
        <w:rPr>
          <w:rFonts w:hint="eastAsia" w:ascii="等线" w:eastAsia="等线" w:cs="等线"/>
        </w:rPr>
      </w:pPr>
      <w:r>
        <w:rPr>
          <w:rFonts w:hint="eastAsia" w:ascii="等线" w:eastAsia="等线" w:cs="等线"/>
        </w:rPr>
        <w:t>大赛官方新闻传播报道；</w:t>
      </w:r>
    </w:p>
    <w:p w14:paraId="0A45D4B6">
      <w:pPr>
        <w:numPr>
          <w:ilvl w:val="0"/>
          <w:numId w:val="3"/>
        </w:numPr>
        <w:rPr>
          <w:rFonts w:hint="eastAsia" w:ascii="等线" w:eastAsia="等线" w:cs="等线"/>
        </w:rPr>
      </w:pPr>
      <w:r>
        <w:rPr>
          <w:rFonts w:hint="eastAsia" w:ascii="等线" w:eastAsia="等线" w:cs="等线"/>
        </w:rPr>
        <w:t>Himalaya奖官网及公众号获奖作品传播；</w:t>
      </w:r>
    </w:p>
    <w:p w14:paraId="548D1EA6">
      <w:pPr>
        <w:numPr>
          <w:ilvl w:val="0"/>
          <w:numId w:val="3"/>
        </w:numPr>
        <w:rPr>
          <w:rFonts w:hint="eastAsia" w:ascii="等线" w:eastAsia="等线" w:cs="等线"/>
        </w:rPr>
      </w:pPr>
      <w:r>
        <w:rPr>
          <w:rFonts w:hint="eastAsia" w:ascii="等线" w:eastAsia="等线" w:cs="等线"/>
        </w:rPr>
        <w:t>获奖者受邀出席202</w:t>
      </w:r>
      <w:r>
        <w:rPr>
          <w:rFonts w:hint="eastAsia" w:ascii="等线" w:eastAsia="等线" w:cs="等线"/>
          <w:lang w:val="en-US" w:eastAsia="zh-CN"/>
        </w:rPr>
        <w:t>5</w:t>
      </w:r>
      <w:r>
        <w:rPr>
          <w:rFonts w:hint="eastAsia" w:ascii="等线" w:eastAsia="等线" w:cs="等线"/>
        </w:rPr>
        <w:t>Himalaya奖颁奖盛典；</w:t>
      </w:r>
    </w:p>
    <w:p w14:paraId="3D3CA7FD">
      <w:pPr>
        <w:numPr>
          <w:ilvl w:val="0"/>
          <w:numId w:val="3"/>
        </w:numPr>
        <w:rPr>
          <w:rFonts w:hint="eastAsia" w:ascii="等线" w:eastAsia="等线" w:cs="等线"/>
        </w:rPr>
      </w:pPr>
      <w:r>
        <w:rPr>
          <w:rFonts w:hint="eastAsia" w:ascii="等线" w:eastAsia="等线" w:cs="等线"/>
        </w:rPr>
        <w:t>获奖者优先受邀出席Himalaya奖论坛及喜奖系列活动</w:t>
      </w:r>
      <w:r>
        <w:rPr>
          <w:rFonts w:hint="eastAsia" w:ascii="等线" w:eastAsia="等线" w:cs="等线"/>
          <w:lang w:val="en-US" w:eastAsia="zh-CN"/>
        </w:rPr>
        <w:t>或成为其中的特邀嘉宾</w:t>
      </w:r>
    </w:p>
    <w:p w14:paraId="16F1D249">
      <w:pPr>
        <w:numPr>
          <w:ilvl w:val="0"/>
          <w:numId w:val="3"/>
        </w:numPr>
        <w:rPr>
          <w:rFonts w:ascii="等线" w:eastAsia="等线" w:cs="等线"/>
        </w:rPr>
      </w:pPr>
      <w:r>
        <w:rPr>
          <w:rFonts w:hint="eastAsia" w:ascii="等线" w:eastAsia="等线" w:cs="等线"/>
        </w:rPr>
        <w:t>大赛官方平台给予设计师/设计机构/品牌的线下作品推广，如高定展期间的线下喜奖获奖作品展。</w:t>
      </w:r>
    </w:p>
    <w:p w14:paraId="08EA3C08">
      <w:pPr>
        <w:rPr>
          <w:rFonts w:ascii="等线" w:eastAsia="等线" w:cs="等线"/>
        </w:rPr>
      </w:pPr>
    </w:p>
    <w:p w14:paraId="2BB75FE3">
      <w:pPr>
        <w:rPr>
          <w:rFonts w:ascii="等线" w:eastAsia="等线" w:cs="等线"/>
        </w:rPr>
      </w:pPr>
    </w:p>
    <w:p w14:paraId="4954618F">
      <w:pPr>
        <w:rPr>
          <w:rFonts w:ascii="等线" w:eastAsia="等线" w:cs="等线"/>
        </w:rPr>
      </w:pPr>
    </w:p>
    <w:p w14:paraId="0DFF3F88">
      <w:pPr>
        <w:rPr>
          <w:rFonts w:ascii="等线" w:eastAsia="等线" w:cs="等线"/>
        </w:rPr>
      </w:pPr>
    </w:p>
    <w:p w14:paraId="3A2AEC35">
      <w:pPr>
        <w:rPr>
          <w:rFonts w:ascii="等线" w:eastAsia="等线" w:cs="等线"/>
        </w:rPr>
      </w:pPr>
    </w:p>
    <w:p w14:paraId="1299B5DC">
      <w:pPr>
        <w:rPr>
          <w:rFonts w:ascii="等线" w:eastAsia="等线" w:cs="等线"/>
        </w:rPr>
      </w:pPr>
    </w:p>
    <w:p w14:paraId="63C9DFDE">
      <w:pPr>
        <w:rPr>
          <w:rFonts w:ascii="等线" w:eastAsia="等线" w:cs="等线"/>
        </w:rPr>
      </w:pPr>
    </w:p>
    <w:p w14:paraId="50E14612">
      <w:pPr>
        <w:rPr>
          <w:rFonts w:ascii="等线" w:eastAsia="等线" w:cs="等线"/>
        </w:rPr>
      </w:pPr>
    </w:p>
    <w:p w14:paraId="11AC2379">
      <w:pPr>
        <w:rPr>
          <w:rFonts w:ascii="等线" w:eastAsia="等线" w:cs="等线"/>
        </w:rPr>
      </w:pPr>
    </w:p>
    <w:p w14:paraId="546019B1">
      <w:pPr>
        <w:jc w:val="center"/>
        <w:rPr>
          <w:rFonts w:ascii="等线" w:eastAsia="等线" w:cs="等线"/>
          <w:b/>
          <w:bCs/>
        </w:rPr>
      </w:pPr>
      <w:r>
        <w:rPr>
          <w:rFonts w:hint="eastAsia" w:ascii="等线" w:eastAsia="等线" w:cs="等线"/>
          <w:b/>
          <w:bCs/>
        </w:rPr>
        <w:t>申请表（中国）</w:t>
      </w:r>
    </w:p>
    <w:tbl>
      <w:tblPr>
        <w:tblStyle w:val="10"/>
        <w:tblW w:w="9840" w:type="dxa"/>
        <w:tblInd w:w="-518" w:type="dxa"/>
        <w:tblBorders>
          <w:top w:val="dashSmallGap" w:color="auto" w:sz="4" w:space="0"/>
          <w:left w:val="dashSmallGap" w:color="auto" w:sz="4" w:space="0"/>
          <w:bottom w:val="dashSmallGap" w:color="auto" w:sz="4" w:space="0"/>
          <w:right w:val="dashSmallGap" w:color="auto" w:sz="4" w:space="0"/>
          <w:insideH w:val="dashSmallGap" w:color="auto" w:sz="4" w:space="0"/>
          <w:insideV w:val="dashSmallGap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6"/>
        <w:gridCol w:w="2778"/>
        <w:gridCol w:w="4066"/>
      </w:tblGrid>
      <w:tr w14:paraId="5CD36C84"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9840" w:type="dxa"/>
            <w:gridSpan w:val="3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2546D747">
            <w:pPr>
              <w:spacing w:line="276" w:lineRule="auto"/>
              <w:jc w:val="center"/>
              <w:rPr>
                <w:rFonts w:ascii="等线" w:eastAsia="等线" w:cs="等线"/>
                <w:b/>
                <w:szCs w:val="21"/>
                <w:lang w:val="de-DE"/>
              </w:rPr>
            </w:pPr>
            <w:r>
              <w:rPr>
                <w:rFonts w:hint="eastAsia" w:ascii="等线" w:eastAsia="等线" w:cs="等线"/>
                <w:b/>
                <w:szCs w:val="21"/>
                <w:lang w:val="de-DE"/>
              </w:rPr>
              <w:t>基本信息</w:t>
            </w:r>
          </w:p>
        </w:tc>
      </w:tr>
      <w:tr w14:paraId="67540F3C"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99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 w14:paraId="7BF859A7">
            <w:pPr>
              <w:spacing w:line="276" w:lineRule="auto"/>
              <w:jc w:val="left"/>
              <w:rPr>
                <w:rFonts w:ascii="等线" w:eastAsia="等线" w:cs="等线"/>
                <w:color w:val="595959"/>
                <w:szCs w:val="21"/>
              </w:rPr>
            </w:pPr>
            <w:r>
              <w:rPr>
                <w:rFonts w:hint="eastAsia" w:ascii="等线" w:eastAsia="等线" w:cs="等线"/>
                <w:color w:val="000000"/>
                <w:szCs w:val="21"/>
              </w:rPr>
              <w:t>公司</w:t>
            </w:r>
            <w:r>
              <w:rPr>
                <w:rFonts w:hint="eastAsia" w:ascii="等线" w:eastAsia="等线" w:cs="等线"/>
                <w:color w:val="595959"/>
                <w:szCs w:val="21"/>
              </w:rPr>
              <w:t xml:space="preserve"> </w:t>
            </w:r>
          </w:p>
        </w:tc>
        <w:tc>
          <w:tcPr>
            <w:tcW w:w="2778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 w14:paraId="6155105B">
            <w:pPr>
              <w:spacing w:line="276" w:lineRule="auto"/>
              <w:jc w:val="left"/>
              <w:rPr>
                <w:rFonts w:ascii="等线" w:eastAsia="等线" w:cs="等线"/>
                <w:color w:val="595959"/>
                <w:szCs w:val="21"/>
              </w:rPr>
            </w:pPr>
            <w:r>
              <w:rPr>
                <w:rFonts w:hint="eastAsia" w:ascii="等线" w:eastAsia="等线" w:cs="等线"/>
                <w:color w:val="000000"/>
                <w:szCs w:val="21"/>
              </w:rPr>
              <w:t>性质</w:t>
            </w:r>
          </w:p>
          <w:p w14:paraId="7D09A0CC">
            <w:pPr>
              <w:spacing w:line="276" w:lineRule="auto"/>
              <w:jc w:val="left"/>
              <w:rPr>
                <w:rFonts w:ascii="等线" w:eastAsia="等线" w:cs="等线"/>
                <w:color w:val="595959"/>
                <w:szCs w:val="21"/>
              </w:rPr>
            </w:pPr>
            <w:r>
              <w:rPr>
                <w:rFonts w:hint="eastAsia" w:ascii="等线" w:eastAsia="等线" w:cs="等线"/>
                <w:szCs w:val="21"/>
                <w:lang w:val="de-DE"/>
              </w:rPr>
              <w:t>□</w:t>
            </w:r>
            <w:r>
              <w:rPr>
                <w:rFonts w:hint="eastAsia" w:ascii="等线" w:eastAsia="等线" w:cs="等线"/>
                <w:szCs w:val="21"/>
              </w:rPr>
              <w:t xml:space="preserve">国企 </w:t>
            </w:r>
            <w:r>
              <w:rPr>
                <w:rFonts w:hint="eastAsia" w:ascii="等线" w:eastAsia="等线" w:cs="等线"/>
                <w:szCs w:val="21"/>
                <w:lang w:val="de-DE"/>
              </w:rPr>
              <w:t>□私企 □外资</w:t>
            </w:r>
          </w:p>
        </w:tc>
        <w:tc>
          <w:tcPr>
            <w:tcW w:w="406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 w14:paraId="74C6EAA6">
            <w:pPr>
              <w:spacing w:line="276" w:lineRule="auto"/>
              <w:jc w:val="left"/>
              <w:rPr>
                <w:rFonts w:ascii="等线" w:eastAsia="等线" w:cs="等线"/>
                <w:color w:val="000000"/>
                <w:szCs w:val="21"/>
              </w:rPr>
            </w:pPr>
            <w:r>
              <w:rPr>
                <w:rFonts w:hint="eastAsia" w:ascii="等线" w:eastAsia="等线" w:cs="等线"/>
                <w:color w:val="000000"/>
                <w:szCs w:val="21"/>
              </w:rPr>
              <w:t>主营业务范围</w:t>
            </w:r>
          </w:p>
          <w:p w14:paraId="7E27AE46">
            <w:pPr>
              <w:spacing w:line="276" w:lineRule="auto"/>
              <w:jc w:val="left"/>
              <w:rPr>
                <w:rFonts w:ascii="等线" w:eastAsia="等线" w:cs="等线"/>
                <w:szCs w:val="21"/>
              </w:rPr>
            </w:pPr>
            <w:r>
              <w:rPr>
                <w:rFonts w:hint="eastAsia" w:ascii="等线" w:eastAsia="等线" w:cs="等线"/>
                <w:szCs w:val="21"/>
                <w:lang w:val="de-DE"/>
              </w:rPr>
              <w:t xml:space="preserve">□ </w:t>
            </w:r>
            <w:r>
              <w:rPr>
                <w:rFonts w:hint="eastAsia" w:ascii="等线" w:eastAsia="等线" w:cs="等线"/>
                <w:szCs w:val="21"/>
              </w:rPr>
              <w:t xml:space="preserve">商业 </w:t>
            </w:r>
            <w:r>
              <w:rPr>
                <w:rFonts w:hint="eastAsia" w:ascii="等线" w:eastAsia="等线" w:cs="等线"/>
                <w:szCs w:val="21"/>
                <w:lang w:val="de-DE"/>
              </w:rPr>
              <w:t>□</w:t>
            </w:r>
            <w:r>
              <w:rPr>
                <w:rFonts w:hint="eastAsia" w:ascii="等线" w:eastAsia="等线" w:cs="等线"/>
                <w:szCs w:val="21"/>
              </w:rPr>
              <w:t xml:space="preserve">办公  </w:t>
            </w:r>
            <w:r>
              <w:rPr>
                <w:rFonts w:hint="eastAsia" w:ascii="等线" w:eastAsia="等线" w:cs="等线"/>
                <w:szCs w:val="21"/>
                <w:lang w:val="de-DE"/>
              </w:rPr>
              <w:t>□</w:t>
            </w:r>
            <w:r>
              <w:rPr>
                <w:rFonts w:hint="eastAsia" w:ascii="等线" w:eastAsia="等线" w:cs="等线"/>
                <w:szCs w:val="21"/>
              </w:rPr>
              <w:t xml:space="preserve">居住 </w:t>
            </w:r>
            <w:r>
              <w:rPr>
                <w:rFonts w:hint="eastAsia" w:ascii="等线" w:eastAsia="等线" w:cs="等线"/>
                <w:szCs w:val="21"/>
                <w:lang w:val="de-DE"/>
              </w:rPr>
              <w:t>□</w:t>
            </w:r>
            <w:r>
              <w:rPr>
                <w:rFonts w:hint="eastAsia" w:ascii="等线" w:eastAsia="等线" w:cs="等线"/>
                <w:szCs w:val="21"/>
              </w:rPr>
              <w:t xml:space="preserve">酒店 </w:t>
            </w:r>
          </w:p>
          <w:p w14:paraId="312B21A9">
            <w:pPr>
              <w:spacing w:line="276" w:lineRule="auto"/>
              <w:jc w:val="left"/>
              <w:rPr>
                <w:rFonts w:ascii="等线" w:eastAsia="等线" w:cs="等线"/>
                <w:szCs w:val="21"/>
              </w:rPr>
            </w:pPr>
            <w:r>
              <w:rPr>
                <w:rFonts w:hint="eastAsia" w:ascii="等线" w:eastAsia="等线" w:cs="等线"/>
                <w:szCs w:val="21"/>
                <w:lang w:val="de-DE"/>
              </w:rPr>
              <w:t>□</w:t>
            </w:r>
            <w:r>
              <w:rPr>
                <w:rFonts w:hint="eastAsia" w:ascii="等线" w:eastAsia="等线" w:cs="等线"/>
                <w:szCs w:val="21"/>
              </w:rPr>
              <w:t xml:space="preserve">文化 </w:t>
            </w:r>
            <w:r>
              <w:rPr>
                <w:rFonts w:hint="eastAsia" w:ascii="等线" w:eastAsia="等线" w:cs="等线"/>
                <w:szCs w:val="21"/>
                <w:lang w:val="de-DE"/>
              </w:rPr>
              <w:t>□</w:t>
            </w:r>
            <w:r>
              <w:rPr>
                <w:rFonts w:hint="eastAsia" w:ascii="等线" w:eastAsia="等线" w:cs="等线"/>
                <w:szCs w:val="21"/>
              </w:rPr>
              <w:t xml:space="preserve">餐饮  </w:t>
            </w:r>
            <w:r>
              <w:rPr>
                <w:rFonts w:hint="eastAsia" w:ascii="等线" w:eastAsia="等线" w:cs="等线"/>
                <w:szCs w:val="21"/>
                <w:lang w:val="de-DE"/>
              </w:rPr>
              <w:t>□</w:t>
            </w:r>
            <w:r>
              <w:rPr>
                <w:rFonts w:hint="eastAsia" w:ascii="等线" w:eastAsia="等线" w:cs="等线"/>
                <w:szCs w:val="21"/>
              </w:rPr>
              <w:t xml:space="preserve">医养  </w:t>
            </w:r>
            <w:r>
              <w:rPr>
                <w:rFonts w:hint="eastAsia" w:ascii="等线" w:eastAsia="等线" w:cs="等线"/>
                <w:szCs w:val="21"/>
                <w:lang w:val="de-DE"/>
              </w:rPr>
              <w:t>□</w:t>
            </w:r>
            <w:r>
              <w:rPr>
                <w:rFonts w:hint="eastAsia" w:ascii="等线" w:eastAsia="等线" w:cs="等线"/>
                <w:szCs w:val="21"/>
              </w:rPr>
              <w:t xml:space="preserve">产业 </w:t>
            </w:r>
          </w:p>
          <w:p w14:paraId="6BE681FD">
            <w:pPr>
              <w:spacing w:line="276" w:lineRule="auto"/>
              <w:jc w:val="left"/>
              <w:rPr>
                <w:rFonts w:ascii="等线" w:eastAsia="等线" w:cs="等线"/>
                <w:szCs w:val="21"/>
                <w:lang w:val="de-DE"/>
              </w:rPr>
            </w:pPr>
            <w:r>
              <w:rPr>
                <w:rFonts w:hint="eastAsia" w:ascii="等线" w:eastAsia="等线" w:cs="等线"/>
                <w:szCs w:val="21"/>
                <w:lang w:val="de-DE"/>
              </w:rPr>
              <w:t>□</w:t>
            </w:r>
            <w:r>
              <w:rPr>
                <w:rFonts w:hint="eastAsia" w:ascii="等线" w:eastAsia="等线" w:cs="等线"/>
                <w:szCs w:val="21"/>
              </w:rPr>
              <w:t xml:space="preserve">城市更新 </w:t>
            </w:r>
            <w:r>
              <w:rPr>
                <w:rFonts w:hint="eastAsia" w:ascii="等线" w:eastAsia="等线" w:cs="等线"/>
                <w:szCs w:val="21"/>
                <w:lang w:val="de-DE"/>
              </w:rPr>
              <w:t>□</w:t>
            </w:r>
            <w:r>
              <w:rPr>
                <w:rFonts w:hint="eastAsia" w:ascii="等线" w:eastAsia="等线" w:cs="等线"/>
                <w:szCs w:val="21"/>
              </w:rPr>
              <w:t xml:space="preserve">旅游 </w:t>
            </w:r>
            <w:r>
              <w:rPr>
                <w:rFonts w:hint="eastAsia" w:ascii="等线" w:eastAsia="等线" w:cs="等线"/>
                <w:szCs w:val="21"/>
                <w:lang w:val="de-DE"/>
              </w:rPr>
              <w:t>□</w:t>
            </w:r>
            <w:r>
              <w:rPr>
                <w:rFonts w:hint="eastAsia" w:ascii="等线" w:eastAsia="等线" w:cs="等线"/>
                <w:szCs w:val="21"/>
              </w:rPr>
              <w:t xml:space="preserve">市政 </w:t>
            </w:r>
            <w:r>
              <w:rPr>
                <w:rFonts w:hint="eastAsia" w:ascii="等线" w:eastAsia="等线" w:cs="等线"/>
                <w:szCs w:val="21"/>
                <w:lang w:val="de-DE"/>
              </w:rPr>
              <w:t>□</w:t>
            </w:r>
            <w:r>
              <w:rPr>
                <w:rFonts w:hint="eastAsia" w:ascii="等线" w:eastAsia="等线" w:cs="等线"/>
                <w:szCs w:val="21"/>
              </w:rPr>
              <w:t>生态景观</w:t>
            </w:r>
          </w:p>
        </w:tc>
      </w:tr>
      <w:tr w14:paraId="419740E0"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99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 w14:paraId="0F6E37EB">
            <w:pPr>
              <w:spacing w:line="276" w:lineRule="auto"/>
              <w:jc w:val="left"/>
              <w:rPr>
                <w:rFonts w:ascii="等线" w:eastAsia="等线" w:cs="等线"/>
                <w:color w:val="595959"/>
                <w:szCs w:val="21"/>
              </w:rPr>
            </w:pPr>
            <w:r>
              <w:rPr>
                <w:rFonts w:hint="eastAsia" w:ascii="等线" w:eastAsia="等线" w:cs="等线"/>
                <w:szCs w:val="21"/>
              </w:rPr>
              <w:t xml:space="preserve">国家 </w:t>
            </w:r>
          </w:p>
        </w:tc>
        <w:tc>
          <w:tcPr>
            <w:tcW w:w="2778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 w14:paraId="3512196B">
            <w:pPr>
              <w:spacing w:line="276" w:lineRule="auto"/>
              <w:jc w:val="left"/>
              <w:rPr>
                <w:rFonts w:ascii="等线" w:eastAsia="等线" w:cs="等线"/>
                <w:color w:val="595959"/>
                <w:szCs w:val="21"/>
              </w:rPr>
            </w:pPr>
            <w:r>
              <w:rPr>
                <w:rFonts w:hint="eastAsia" w:ascii="等线" w:eastAsia="等线" w:cs="等线"/>
                <w:szCs w:val="21"/>
              </w:rPr>
              <w:t xml:space="preserve">省 </w:t>
            </w:r>
            <w:r>
              <w:rPr>
                <w:rFonts w:ascii="等线" w:eastAsia="等线" w:cs="等线"/>
                <w:szCs w:val="21"/>
              </w:rPr>
              <w:t xml:space="preserve"> </w:t>
            </w:r>
          </w:p>
        </w:tc>
        <w:tc>
          <w:tcPr>
            <w:tcW w:w="406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 w14:paraId="2828330A">
            <w:pPr>
              <w:spacing w:line="276" w:lineRule="auto"/>
              <w:jc w:val="left"/>
              <w:rPr>
                <w:rFonts w:ascii="等线" w:eastAsia="等线" w:cs="等线"/>
                <w:color w:val="595959"/>
                <w:szCs w:val="21"/>
              </w:rPr>
            </w:pPr>
            <w:r>
              <w:rPr>
                <w:rFonts w:hint="eastAsia" w:ascii="等线" w:eastAsia="等线" w:cs="等线"/>
                <w:color w:val="000000"/>
                <w:szCs w:val="21"/>
              </w:rPr>
              <w:t>城市</w:t>
            </w:r>
            <w:r>
              <w:rPr>
                <w:rFonts w:hint="eastAsia" w:ascii="等线" w:eastAsia="等线" w:cs="等线"/>
                <w:color w:val="595959"/>
                <w:szCs w:val="21"/>
              </w:rPr>
              <w:t xml:space="preserve">                </w:t>
            </w:r>
          </w:p>
        </w:tc>
      </w:tr>
      <w:tr w14:paraId="251A570D"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9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 w14:paraId="2DE9A4FC">
            <w:pPr>
              <w:spacing w:line="400" w:lineRule="exact"/>
              <w:ind w:right="-334" w:rightChars="-159"/>
              <w:jc w:val="left"/>
              <w:rPr>
                <w:rFonts w:ascii="等线" w:eastAsia="等线" w:cs="等线"/>
                <w:szCs w:val="21"/>
              </w:rPr>
            </w:pPr>
            <w:r>
              <w:rPr>
                <w:rFonts w:hint="eastAsia" w:ascii="等线" w:eastAsia="等线" w:cs="等线"/>
                <w:szCs w:val="21"/>
              </w:rPr>
              <w:t xml:space="preserve">设计师 </w:t>
            </w:r>
            <w:r>
              <w:rPr>
                <w:rFonts w:ascii="等线" w:eastAsia="等线" w:cs="等线"/>
                <w:szCs w:val="21"/>
              </w:rPr>
              <w:t xml:space="preserve">    </w:t>
            </w:r>
          </w:p>
        </w:tc>
        <w:tc>
          <w:tcPr>
            <w:tcW w:w="2778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 w14:paraId="5C68A82D">
            <w:pPr>
              <w:spacing w:line="276" w:lineRule="auto"/>
              <w:jc w:val="left"/>
              <w:rPr>
                <w:rFonts w:ascii="等线" w:eastAsia="等线" w:cs="等线"/>
                <w:szCs w:val="21"/>
              </w:rPr>
            </w:pPr>
            <w:r>
              <w:rPr>
                <w:rFonts w:hint="eastAsia" w:ascii="等线" w:eastAsia="等线" w:cs="等线"/>
                <w:szCs w:val="21"/>
              </w:rPr>
              <w:t xml:space="preserve">电话 </w:t>
            </w:r>
            <w:r>
              <w:rPr>
                <w:rFonts w:ascii="等线" w:eastAsia="等线" w:cs="等线"/>
                <w:szCs w:val="21"/>
              </w:rPr>
              <w:t xml:space="preserve"> </w:t>
            </w:r>
          </w:p>
        </w:tc>
        <w:tc>
          <w:tcPr>
            <w:tcW w:w="406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 w14:paraId="7C112651">
            <w:pPr>
              <w:spacing w:line="276" w:lineRule="auto"/>
              <w:jc w:val="left"/>
              <w:rPr>
                <w:rFonts w:ascii="等线" w:eastAsia="等线" w:cs="等线"/>
                <w:szCs w:val="21"/>
              </w:rPr>
            </w:pPr>
            <w:r>
              <w:rPr>
                <w:rFonts w:hint="eastAsia" w:ascii="等线" w:eastAsia="等线" w:cs="等线"/>
                <w:szCs w:val="21"/>
              </w:rPr>
              <w:t xml:space="preserve">邮件 </w:t>
            </w:r>
          </w:p>
        </w:tc>
      </w:tr>
      <w:tr w14:paraId="0A26FA0B"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99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 w14:paraId="37C58B3A">
            <w:pPr>
              <w:spacing w:line="276" w:lineRule="auto"/>
              <w:jc w:val="left"/>
              <w:rPr>
                <w:rFonts w:ascii="等线" w:eastAsia="等线" w:cs="等线"/>
                <w:color w:val="000000"/>
                <w:szCs w:val="21"/>
              </w:rPr>
            </w:pPr>
            <w:r>
              <w:rPr>
                <w:rFonts w:hint="eastAsia" w:ascii="等线" w:eastAsia="等线" w:cs="等线"/>
                <w:kern w:val="0"/>
                <w:szCs w:val="21"/>
              </w:rPr>
              <w:t>公司地址</w:t>
            </w:r>
          </w:p>
        </w:tc>
        <w:tc>
          <w:tcPr>
            <w:tcW w:w="6844" w:type="dxa"/>
            <w:gridSpan w:val="2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 w14:paraId="65A310C3">
            <w:pPr>
              <w:jc w:val="left"/>
              <w:rPr>
                <w:rFonts w:ascii="等线" w:eastAsia="等线" w:cs="等线"/>
                <w:color w:val="595959"/>
                <w:szCs w:val="21"/>
              </w:rPr>
            </w:pPr>
          </w:p>
        </w:tc>
      </w:tr>
      <w:tr w14:paraId="628ABB81"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99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 w14:paraId="5189EBCD">
            <w:pPr>
              <w:spacing w:line="400" w:lineRule="exact"/>
              <w:ind w:right="-334" w:rightChars="-159"/>
              <w:jc w:val="left"/>
              <w:rPr>
                <w:rFonts w:ascii="等线" w:eastAsia="等线" w:cs="等线"/>
                <w:szCs w:val="21"/>
              </w:rPr>
            </w:pPr>
            <w:r>
              <w:rPr>
                <w:rFonts w:hint="eastAsia" w:ascii="等线" w:eastAsia="等线" w:cs="等线"/>
              </w:rPr>
              <w:t>申报项目名称</w:t>
            </w:r>
          </w:p>
        </w:tc>
        <w:tc>
          <w:tcPr>
            <w:tcW w:w="6844" w:type="dxa"/>
            <w:gridSpan w:val="2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 w14:paraId="1DA09F70">
            <w:pPr>
              <w:widowControl/>
              <w:numPr>
                <w:ilvl w:val="0"/>
                <w:numId w:val="4"/>
              </w:numPr>
              <w:pBdr>
                <w:top w:val="dashed" w:color="E5EEF6" w:sz="6" w:space="4"/>
              </w:pBdr>
              <w:shd w:val="clear" w:color="auto" w:fill="FFFFFF"/>
              <w:spacing w:line="300" w:lineRule="atLeast"/>
              <w:ind w:left="0"/>
              <w:jc w:val="left"/>
              <w:rPr>
                <w:rFonts w:ascii="Helvetica" w:hAnsi="Helvetica" w:cs="宋体"/>
                <w:color w:val="000000"/>
                <w:kern w:val="0"/>
                <w:szCs w:val="21"/>
              </w:rPr>
            </w:pPr>
          </w:p>
        </w:tc>
      </w:tr>
      <w:tr w14:paraId="6A32F149"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99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 w14:paraId="3EA408C0">
            <w:pPr>
              <w:spacing w:line="400" w:lineRule="exact"/>
              <w:ind w:right="-334" w:rightChars="-159"/>
              <w:jc w:val="left"/>
              <w:rPr>
                <w:rFonts w:ascii="等线" w:eastAsia="等线" w:cs="等线"/>
                <w:szCs w:val="21"/>
              </w:rPr>
            </w:pPr>
            <w:r>
              <w:rPr>
                <w:rFonts w:hint="eastAsia" w:ascii="等线" w:eastAsia="等线" w:cs="等线"/>
                <w:szCs w:val="21"/>
              </w:rPr>
              <w:t>项目介绍</w:t>
            </w:r>
          </w:p>
        </w:tc>
        <w:tc>
          <w:tcPr>
            <w:tcW w:w="6844" w:type="dxa"/>
            <w:gridSpan w:val="2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 w14:paraId="352AEFF8">
            <w:pPr>
              <w:jc w:val="left"/>
              <w:rPr>
                <w:rFonts w:ascii="等线" w:eastAsia="等线" w:cs="等线"/>
                <w:color w:val="000000"/>
                <w:szCs w:val="21"/>
              </w:rPr>
            </w:pPr>
          </w:p>
        </w:tc>
      </w:tr>
      <w:tr w14:paraId="0D1C1D09"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</w:trPr>
        <w:tc>
          <w:tcPr>
            <w:tcW w:w="2996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 w14:paraId="08E2A32F">
            <w:pPr>
              <w:spacing w:line="400" w:lineRule="exact"/>
              <w:ind w:right="-334" w:rightChars="-159"/>
              <w:jc w:val="left"/>
              <w:rPr>
                <w:rFonts w:ascii="等线" w:eastAsia="等线" w:cs="等线"/>
                <w:szCs w:val="21"/>
              </w:rPr>
            </w:pPr>
            <w:r>
              <w:rPr>
                <w:rFonts w:hint="eastAsia" w:ascii="等线" w:eastAsia="等线" w:cs="等线"/>
                <w:szCs w:val="21"/>
                <w:lang w:val="de-DE"/>
              </w:rPr>
              <w:t>申报类别</w:t>
            </w:r>
          </w:p>
          <w:p w14:paraId="2D9D2E22">
            <w:pPr>
              <w:spacing w:line="400" w:lineRule="exact"/>
              <w:ind w:right="-334" w:rightChars="-159"/>
              <w:jc w:val="left"/>
              <w:rPr>
                <w:rFonts w:ascii="等线" w:eastAsia="等线" w:cs="等线"/>
                <w:color w:val="595959"/>
                <w:szCs w:val="21"/>
              </w:rPr>
            </w:pPr>
          </w:p>
        </w:tc>
        <w:tc>
          <w:tcPr>
            <w:tcW w:w="6844" w:type="dxa"/>
            <w:gridSpan w:val="2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 w14:paraId="0892F495">
            <w:pPr>
              <w:rPr>
                <w:rFonts w:ascii="等线" w:eastAsia="等线" w:cs="等线"/>
                <w:b/>
                <w:bCs/>
              </w:rPr>
            </w:pPr>
            <w:r>
              <w:rPr>
                <w:rFonts w:hint="eastAsia" w:ascii="等线" w:eastAsia="等线" w:cs="等线"/>
                <w:szCs w:val="21"/>
              </w:rPr>
              <w:sym w:font="Wingdings 2" w:char="00A3"/>
            </w:r>
            <w:r>
              <w:rPr>
                <w:rFonts w:hint="eastAsia" w:ascii="等线" w:eastAsia="等线" w:cs="等线"/>
                <w:b/>
                <w:bCs/>
              </w:rPr>
              <w:t>HIMALAYA</w:t>
            </w:r>
            <w:r>
              <w:rPr>
                <w:rFonts w:hint="eastAsia" w:ascii="等线" w:eastAsia="等线" w:cs="等线"/>
                <w:b/>
                <w:bCs/>
                <w:lang w:val="en-US" w:eastAsia="zh-CN"/>
              </w:rPr>
              <w:t>定制家居</w:t>
            </w:r>
            <w:r>
              <w:rPr>
                <w:rFonts w:hint="eastAsia" w:ascii="等线" w:eastAsia="等线" w:cs="等线"/>
                <w:b/>
                <w:bCs/>
              </w:rPr>
              <w:t>设计奖</w:t>
            </w:r>
          </w:p>
          <w:p w14:paraId="057666BA">
            <w:pPr>
              <w:rPr>
                <w:rFonts w:hint="eastAsia" w:ascii="等线" w:eastAsia="等线" w:cs="等线"/>
                <w:b/>
                <w:bCs/>
              </w:rPr>
            </w:pPr>
            <w:r>
              <w:rPr>
                <w:rFonts w:hint="eastAsia" w:ascii="等线" w:eastAsia="等线" w:cs="等线"/>
              </w:rPr>
              <w:t>高端定制家居、</w:t>
            </w:r>
            <w:r>
              <w:rPr>
                <w:rFonts w:hint="eastAsia" w:ascii="等线" w:eastAsia="等线" w:cs="等线"/>
                <w:lang w:val="en-US" w:eastAsia="zh-CN"/>
              </w:rPr>
              <w:t>轻高定家居等</w:t>
            </w:r>
          </w:p>
          <w:p w14:paraId="4E5475A7">
            <w:pPr>
              <w:rPr>
                <w:rFonts w:ascii="等线" w:eastAsia="等线" w:cs="等线"/>
                <w:b/>
                <w:bCs/>
              </w:rPr>
            </w:pPr>
            <w:r>
              <w:rPr>
                <w:rFonts w:hint="eastAsia" w:ascii="等线" w:eastAsia="等线" w:cs="等线"/>
                <w:szCs w:val="21"/>
              </w:rPr>
              <w:sym w:font="Wingdings 2" w:char="00A3"/>
            </w:r>
            <w:r>
              <w:rPr>
                <w:rFonts w:hint="eastAsia" w:ascii="等线" w:eastAsia="等线" w:cs="等线"/>
                <w:b/>
                <w:bCs/>
              </w:rPr>
              <w:t>HIMALAYA居住空间设计奖</w:t>
            </w:r>
          </w:p>
          <w:p w14:paraId="285C835F">
            <w:pPr>
              <w:rPr>
                <w:rFonts w:hint="eastAsia" w:ascii="等线" w:eastAsia="等线" w:cs="等线"/>
              </w:rPr>
            </w:pPr>
            <w:r>
              <w:rPr>
                <w:rFonts w:hint="eastAsia" w:ascii="等线" w:eastAsia="等线" w:cs="等线"/>
                <w:lang w:val="en-US" w:eastAsia="zh-CN"/>
              </w:rPr>
              <w:t>别墅、大宅、</w:t>
            </w:r>
            <w:r>
              <w:rPr>
                <w:rFonts w:hint="eastAsia" w:ascii="等线" w:eastAsia="等线" w:cs="等线"/>
              </w:rPr>
              <w:t>住宅</w:t>
            </w:r>
            <w:r>
              <w:rPr>
                <w:rFonts w:hint="eastAsia" w:ascii="等线" w:eastAsia="等线" w:cs="等线"/>
                <w:lang w:val="en-US" w:eastAsia="zh-CN"/>
              </w:rPr>
              <w:t>等</w:t>
            </w:r>
            <w:r>
              <w:rPr>
                <w:rFonts w:hint="eastAsia" w:ascii="等线" w:eastAsia="等线" w:cs="等线"/>
              </w:rPr>
              <w:t>居住空间、展示空间软装陈设空间</w:t>
            </w:r>
          </w:p>
          <w:p w14:paraId="036CDB55">
            <w:pPr>
              <w:rPr>
                <w:rFonts w:ascii="等线" w:eastAsia="等线" w:cs="等线"/>
                <w:b/>
                <w:bCs/>
              </w:rPr>
            </w:pPr>
            <w:r>
              <w:rPr>
                <w:rFonts w:hint="eastAsia" w:ascii="等线" w:eastAsia="等线" w:cs="等线"/>
                <w:szCs w:val="21"/>
              </w:rPr>
              <w:sym w:font="Wingdings 2" w:char="00A3"/>
            </w:r>
            <w:r>
              <w:rPr>
                <w:rFonts w:hint="eastAsia" w:ascii="等线" w:eastAsia="等线" w:cs="等线"/>
                <w:b/>
                <w:bCs/>
              </w:rPr>
              <w:t>HIMALAYA商业空间设计奖</w:t>
            </w:r>
          </w:p>
          <w:p w14:paraId="7C74AC02">
            <w:pPr>
              <w:rPr>
                <w:rFonts w:hint="eastAsia" w:ascii="等线" w:eastAsia="等线" w:cs="等线"/>
                <w:lang w:val="en-US" w:eastAsia="zh-CN"/>
              </w:rPr>
            </w:pPr>
            <w:r>
              <w:rPr>
                <w:rFonts w:hint="eastAsia" w:ascii="等线" w:eastAsia="等线" w:cs="等线"/>
              </w:rPr>
              <w:t>休闲及娱乐空间、文化及公共用地、商业及办公空间</w:t>
            </w:r>
            <w:r>
              <w:rPr>
                <w:rFonts w:hint="eastAsia" w:ascii="等线" w:eastAsia="等线" w:cs="等线"/>
                <w:lang w:val="en-US" w:eastAsia="zh-CN"/>
              </w:rPr>
              <w:t>等</w:t>
            </w:r>
          </w:p>
          <w:p w14:paraId="1CD194BB">
            <w:pPr>
              <w:rPr>
                <w:rFonts w:ascii="等线" w:eastAsia="等线" w:cs="等线"/>
                <w:b/>
                <w:bCs/>
              </w:rPr>
            </w:pPr>
            <w:r>
              <w:rPr>
                <w:rFonts w:hint="eastAsia" w:ascii="等线" w:eastAsia="等线" w:cs="等线"/>
                <w:szCs w:val="21"/>
              </w:rPr>
              <w:sym w:font="Wingdings 2" w:char="00A3"/>
            </w:r>
            <w:r>
              <w:rPr>
                <w:rFonts w:hint="eastAsia" w:ascii="等线" w:eastAsia="等线" w:cs="等线"/>
                <w:b/>
                <w:bCs/>
              </w:rPr>
              <w:t>HIMALAYA家</w:t>
            </w:r>
            <w:r>
              <w:rPr>
                <w:rFonts w:hint="eastAsia" w:ascii="等线" w:eastAsia="等线" w:cs="等线"/>
                <w:b/>
                <w:bCs/>
                <w:lang w:val="en-US" w:eastAsia="zh-CN"/>
              </w:rPr>
              <w:t>具</w:t>
            </w:r>
            <w:r>
              <w:rPr>
                <w:rFonts w:hint="eastAsia" w:ascii="等线" w:eastAsia="等线" w:cs="等线"/>
                <w:b/>
                <w:bCs/>
              </w:rPr>
              <w:t>产品设计奖</w:t>
            </w:r>
          </w:p>
          <w:p w14:paraId="6DA85F06">
            <w:pPr>
              <w:rPr>
                <w:rFonts w:hint="eastAsia" w:ascii="等线" w:eastAsia="等线" w:cs="等线"/>
              </w:rPr>
            </w:pPr>
            <w:r>
              <w:rPr>
                <w:rFonts w:hint="eastAsia" w:ascii="等线" w:eastAsia="等线" w:cs="等线"/>
                <w:lang w:val="en-US" w:eastAsia="zh-CN"/>
              </w:rPr>
              <w:t>室内家具、</w:t>
            </w:r>
            <w:r>
              <w:rPr>
                <w:rFonts w:hint="eastAsia" w:ascii="等线" w:eastAsia="等线" w:cs="等线"/>
              </w:rPr>
              <w:t>休闲</w:t>
            </w:r>
            <w:r>
              <w:rPr>
                <w:rFonts w:hint="eastAsia" w:ascii="等线" w:eastAsia="等线" w:cs="等线"/>
                <w:lang w:val="en-US" w:eastAsia="zh-CN"/>
              </w:rPr>
              <w:t>户外家具</w:t>
            </w:r>
            <w:r>
              <w:rPr>
                <w:rFonts w:hint="eastAsia" w:ascii="等线" w:eastAsia="等线" w:cs="等线"/>
              </w:rPr>
              <w:t>等</w:t>
            </w:r>
          </w:p>
          <w:p w14:paraId="48B3ECC9">
            <w:pPr>
              <w:rPr>
                <w:rFonts w:ascii="等线" w:eastAsia="等线" w:cs="等线"/>
                <w:b/>
                <w:bCs/>
                <w:szCs w:val="21"/>
              </w:rPr>
            </w:pPr>
            <w:r>
              <w:rPr>
                <w:rFonts w:hint="eastAsia" w:ascii="等线" w:eastAsia="等线" w:cs="等线"/>
                <w:szCs w:val="21"/>
              </w:rPr>
              <w:sym w:font="Wingdings 2" w:char="00A3"/>
            </w:r>
            <w:r>
              <w:rPr>
                <w:rFonts w:hint="eastAsia" w:ascii="等线" w:eastAsia="等线" w:cs="等线"/>
                <w:b/>
                <w:bCs/>
                <w:szCs w:val="21"/>
              </w:rPr>
              <w:t>HIMALAYA高定材料设计专项奖</w:t>
            </w:r>
          </w:p>
          <w:p w14:paraId="34892F23">
            <w:pPr>
              <w:rPr>
                <w:rFonts w:hint="eastAsia" w:ascii="等线" w:eastAsia="等线" w:cs="等线"/>
                <w:szCs w:val="21"/>
                <w:lang w:eastAsia="zh-CN"/>
              </w:rPr>
            </w:pPr>
            <w:r>
              <w:rPr>
                <w:rFonts w:hint="eastAsia" w:ascii="等线" w:eastAsia="等线" w:cs="等线"/>
                <w:szCs w:val="21"/>
              </w:rPr>
              <w:t>高端家居材料产品</w:t>
            </w:r>
            <w:r>
              <w:rPr>
                <w:rFonts w:hint="eastAsia" w:ascii="等线" w:eastAsia="等线" w:cs="等线"/>
                <w:szCs w:val="21"/>
                <w:lang w:eastAsia="zh-CN"/>
              </w:rPr>
              <w:t>（</w:t>
            </w:r>
            <w:r>
              <w:rPr>
                <w:rFonts w:hint="eastAsia" w:ascii="等线" w:eastAsia="等线" w:cs="等线"/>
                <w:szCs w:val="21"/>
                <w:lang w:val="en-US" w:eastAsia="zh-CN"/>
              </w:rPr>
              <w:t>饰面、五金、岩板、创新材料等</w:t>
            </w:r>
            <w:r>
              <w:rPr>
                <w:rFonts w:hint="eastAsia" w:ascii="等线" w:eastAsia="等线" w:cs="等线"/>
                <w:szCs w:val="21"/>
                <w:lang w:eastAsia="zh-CN"/>
              </w:rPr>
              <w:t>）</w:t>
            </w:r>
          </w:p>
          <w:p w14:paraId="6ABE1685">
            <w:pPr>
              <w:rPr>
                <w:rFonts w:ascii="等线" w:eastAsia="等线" w:cs="等线"/>
                <w:b/>
                <w:bCs/>
                <w:szCs w:val="21"/>
              </w:rPr>
            </w:pPr>
            <w:r>
              <w:rPr>
                <w:rFonts w:hint="eastAsia" w:ascii="等线" w:eastAsia="等线" w:cs="等线"/>
                <w:szCs w:val="21"/>
              </w:rPr>
              <w:sym w:font="Wingdings 2" w:char="00A3"/>
            </w:r>
            <w:r>
              <w:rPr>
                <w:rFonts w:hint="eastAsia" w:ascii="等线" w:eastAsia="等线" w:cs="等线"/>
                <w:b/>
                <w:bCs/>
                <w:szCs w:val="21"/>
              </w:rPr>
              <w:t>HIMALAYA</w:t>
            </w:r>
            <w:r>
              <w:rPr>
                <w:rFonts w:hint="eastAsia" w:ascii="等线" w:eastAsia="等线" w:cs="等线"/>
                <w:b/>
                <w:bCs/>
                <w:szCs w:val="21"/>
                <w:lang w:val="en-US" w:eastAsia="zh-CN"/>
              </w:rPr>
              <w:t>收纳空间</w:t>
            </w:r>
            <w:r>
              <w:rPr>
                <w:rFonts w:hint="eastAsia" w:ascii="等线" w:eastAsia="等线" w:cs="等线"/>
                <w:b/>
                <w:bCs/>
                <w:szCs w:val="21"/>
              </w:rPr>
              <w:t>设计奖</w:t>
            </w:r>
          </w:p>
          <w:p w14:paraId="5316AB3D">
            <w:pPr>
              <w:rPr>
                <w:rFonts w:hint="default" w:ascii="等线" w:eastAsia="等线" w:cs="等线"/>
                <w:lang w:val="en-US" w:eastAsia="zh-CN"/>
              </w:rPr>
            </w:pPr>
            <w:r>
              <w:rPr>
                <w:rFonts w:hint="eastAsia" w:ascii="等线" w:eastAsia="等线" w:cs="等线"/>
                <w:lang w:val="en-US" w:eastAsia="zh-CN"/>
              </w:rPr>
              <w:t>厨/衣柜收纳、整体收纳等</w:t>
            </w:r>
          </w:p>
          <w:p w14:paraId="0F2D047C">
            <w:pPr>
              <w:rPr>
                <w:rFonts w:ascii="等线" w:eastAsia="等线" w:cs="等线"/>
                <w:b/>
                <w:bCs/>
              </w:rPr>
            </w:pPr>
            <w:r>
              <w:rPr>
                <w:rFonts w:hint="eastAsia" w:ascii="等线" w:eastAsia="等线" w:cs="等线"/>
                <w:szCs w:val="21"/>
              </w:rPr>
              <w:sym w:font="Wingdings 2" w:char="00A3"/>
            </w:r>
            <w:r>
              <w:rPr>
                <w:rFonts w:hint="eastAsia" w:ascii="等线" w:eastAsia="等线" w:cs="等线"/>
                <w:b/>
                <w:bCs/>
              </w:rPr>
              <w:t>HIMALAYA门窗产品设计奖</w:t>
            </w:r>
          </w:p>
          <w:p w14:paraId="1FA933E6">
            <w:pPr>
              <w:rPr>
                <w:rFonts w:ascii="等线" w:eastAsia="等线" w:cs="等线"/>
              </w:rPr>
            </w:pPr>
            <w:r>
              <w:rPr>
                <w:rFonts w:hint="eastAsia" w:ascii="等线" w:eastAsia="等线" w:cs="等线"/>
              </w:rPr>
              <w:t>家居门窗产品</w:t>
            </w:r>
          </w:p>
          <w:p w14:paraId="5BFD75DA">
            <w:pPr>
              <w:rPr>
                <w:rFonts w:hint="default" w:ascii="等线" w:hAnsi="等线" w:eastAsia="等线"/>
                <w:b/>
                <w:lang w:val="en-US" w:eastAsia="zh-CN"/>
              </w:rPr>
            </w:pPr>
            <w:r>
              <w:rPr>
                <w:rFonts w:hint="eastAsia" w:ascii="等线" w:eastAsia="等线" w:cs="等线"/>
                <w:szCs w:val="21"/>
              </w:rPr>
              <w:sym w:font="Wingdings 2" w:char="00A3"/>
            </w:r>
            <w:r>
              <w:rPr>
                <w:rFonts w:hint="eastAsia" w:ascii="等线" w:eastAsia="等线" w:cs="等线"/>
                <w:b/>
                <w:bCs/>
              </w:rPr>
              <w:t>HIMALAYA</w:t>
            </w:r>
            <w:r>
              <w:rPr>
                <w:rFonts w:hint="eastAsia" w:ascii="等线" w:hAnsi="等线" w:eastAsia="等线"/>
                <w:b/>
                <w:lang w:val="en-US" w:eastAsia="zh-CN"/>
              </w:rPr>
              <w:t>生活方式设计奖</w:t>
            </w:r>
          </w:p>
          <w:p w14:paraId="51962D0C">
            <w:pPr>
              <w:rPr>
                <w:rFonts w:hint="eastAsia" w:ascii="等线" w:hAnsi="等线" w:eastAsia="等线"/>
                <w:lang w:val="en-US" w:eastAsia="zh-CN"/>
              </w:rPr>
            </w:pPr>
            <w:r>
              <w:rPr>
                <w:rFonts w:hint="eastAsia" w:ascii="等线" w:hAnsi="等线" w:eastAsia="等线"/>
                <w:lang w:val="en-US" w:eastAsia="zh-CN"/>
              </w:rPr>
              <w:t>酒窖、雪茄房、健身房、室内高尔夫练习室、影音房等</w:t>
            </w:r>
          </w:p>
          <w:p w14:paraId="6EDFF784">
            <w:pPr>
              <w:rPr>
                <w:rFonts w:ascii="等线" w:eastAsia="等线" w:cs="等线"/>
              </w:rPr>
            </w:pPr>
            <w:r>
              <w:rPr>
                <w:rFonts w:hint="eastAsia" w:ascii="等线" w:eastAsia="等线" w:cs="等线"/>
                <w:szCs w:val="21"/>
              </w:rPr>
              <w:sym w:font="Wingdings 2" w:char="00A3"/>
            </w:r>
            <w:r>
              <w:rPr>
                <w:rFonts w:hint="eastAsia" w:ascii="等线" w:eastAsia="等线" w:cs="等线"/>
                <w:b/>
                <w:bCs/>
              </w:rPr>
              <w:t>HIMALAYA生活美学设计奖</w:t>
            </w:r>
          </w:p>
          <w:p w14:paraId="1B1352F9">
            <w:pPr>
              <w:rPr>
                <w:rFonts w:ascii="等线" w:eastAsia="等线" w:cs="等线"/>
              </w:rPr>
            </w:pPr>
            <w:r>
              <w:t>高端软装设计</w:t>
            </w:r>
            <w:r>
              <w:rPr>
                <w:rFonts w:hint="eastAsia"/>
              </w:rPr>
              <w:t>、</w:t>
            </w:r>
            <w:r>
              <w:t>艺术衍生品</w:t>
            </w:r>
          </w:p>
        </w:tc>
      </w:tr>
    </w:tbl>
    <w:p w14:paraId="24A3EC69">
      <w:pPr>
        <w:spacing w:line="400" w:lineRule="exact"/>
        <w:ind w:firstLine="420" w:firstLineChars="200"/>
        <w:jc w:val="left"/>
        <w:rPr>
          <w:rFonts w:ascii="等线" w:eastAsia="等线" w:cs="等线"/>
          <w:b/>
          <w:szCs w:val="21"/>
        </w:rPr>
      </w:pPr>
      <w:r>
        <w:rPr>
          <w:rFonts w:hint="eastAsia" w:ascii="等线" w:eastAsia="等线" w:cs="等线"/>
          <w:b/>
          <w:szCs w:val="21"/>
        </w:rPr>
        <w:t>申明：</w:t>
      </w:r>
    </w:p>
    <w:p w14:paraId="4D225DB1">
      <w:pPr>
        <w:tabs>
          <w:tab w:val="left" w:pos="637"/>
          <w:tab w:val="right" w:pos="8713"/>
          <w:tab w:val="left" w:pos="8930"/>
        </w:tabs>
        <w:autoSpaceDE w:val="0"/>
        <w:autoSpaceDN w:val="0"/>
        <w:spacing w:line="400" w:lineRule="exact"/>
        <w:ind w:firstLine="420" w:firstLineChars="200"/>
        <w:jc w:val="left"/>
        <w:textAlignment w:val="bottom"/>
        <w:outlineLvl w:val="0"/>
        <w:rPr>
          <w:rFonts w:ascii="等线" w:eastAsia="等线" w:cs="等线"/>
          <w:szCs w:val="21"/>
        </w:rPr>
      </w:pPr>
      <w:r>
        <w:rPr>
          <w:rFonts w:hint="eastAsia" w:ascii="等线" w:eastAsia="等线" w:cs="等线"/>
          <w:kern w:val="0"/>
          <w:szCs w:val="21"/>
        </w:rPr>
        <w:t>本公司承诺，对自身提交的参会参展资料真实性、合法性负责，并保证不会侵犯到他人合法权益。</w:t>
      </w:r>
    </w:p>
    <w:p w14:paraId="72A24D82">
      <w:pPr>
        <w:tabs>
          <w:tab w:val="left" w:pos="637"/>
          <w:tab w:val="right" w:pos="8713"/>
          <w:tab w:val="left" w:pos="8930"/>
        </w:tabs>
        <w:autoSpaceDE w:val="0"/>
        <w:autoSpaceDN w:val="0"/>
        <w:spacing w:line="400" w:lineRule="exact"/>
        <w:ind w:right="-323" w:rightChars="-154" w:firstLine="420" w:firstLineChars="200"/>
        <w:jc w:val="left"/>
        <w:textAlignment w:val="bottom"/>
        <w:outlineLvl w:val="0"/>
        <w:rPr>
          <w:rFonts w:ascii="等线" w:eastAsia="等线" w:cs="等线"/>
          <w:szCs w:val="21"/>
        </w:rPr>
      </w:pPr>
      <w:r>
        <w:rPr>
          <w:rFonts w:hint="eastAsia" w:ascii="等线" w:eastAsia="等线" w:cs="等线"/>
          <w:szCs w:val="21"/>
        </w:rPr>
        <w:t xml:space="preserve">                                                    签字</w:t>
      </w:r>
      <w:r>
        <w:rPr>
          <w:rFonts w:hint="eastAsia" w:ascii="等线" w:eastAsia="等线" w:cs="等线"/>
          <w:color w:val="404040"/>
          <w:szCs w:val="21"/>
        </w:rPr>
        <w:t>/</w:t>
      </w:r>
      <w:r>
        <w:rPr>
          <w:rFonts w:hint="eastAsia" w:ascii="等线" w:eastAsia="等线" w:cs="等线"/>
          <w:szCs w:val="21"/>
        </w:rPr>
        <w:t xml:space="preserve">盖章： </w:t>
      </w:r>
    </w:p>
    <w:p w14:paraId="797AB891">
      <w:pPr>
        <w:spacing w:line="400" w:lineRule="exact"/>
        <w:ind w:left="4305" w:leftChars="250" w:hanging="3780" w:hangingChars="1800"/>
        <w:jc w:val="center"/>
        <w:rPr>
          <w:rFonts w:hint="eastAsia" w:ascii="等线" w:eastAsia="等线" w:cs="等线"/>
          <w:szCs w:val="21"/>
        </w:rPr>
      </w:pPr>
      <w:r>
        <w:rPr>
          <w:rFonts w:hint="eastAsia" w:ascii="等线" w:eastAsia="等线" w:cs="等线"/>
          <w:szCs w:val="21"/>
        </w:rPr>
        <w:t xml:space="preserve">                                          202</w:t>
      </w:r>
      <w:r>
        <w:rPr>
          <w:rFonts w:hint="eastAsia" w:ascii="等线" w:eastAsia="等线" w:cs="等线"/>
          <w:szCs w:val="21"/>
          <w:lang w:val="en-US" w:eastAsia="zh-CN"/>
        </w:rPr>
        <w:t>5</w:t>
      </w:r>
      <w:r>
        <w:rPr>
          <w:rFonts w:hint="eastAsia" w:ascii="等线" w:eastAsia="等线" w:cs="等线"/>
          <w:szCs w:val="21"/>
        </w:rPr>
        <w:t>年</w:t>
      </w:r>
      <w:r>
        <w:rPr>
          <w:rFonts w:ascii="等线" w:eastAsia="等线" w:cs="等线"/>
          <w:szCs w:val="21"/>
        </w:rPr>
        <w:t xml:space="preserve"> </w:t>
      </w:r>
      <w:r>
        <w:rPr>
          <w:rFonts w:hint="eastAsia" w:ascii="等线" w:eastAsia="等线" w:cs="等线"/>
          <w:szCs w:val="21"/>
        </w:rPr>
        <w:t>　月</w:t>
      </w:r>
      <w:r>
        <w:rPr>
          <w:rFonts w:ascii="等线" w:eastAsia="等线" w:cs="等线"/>
          <w:szCs w:val="21"/>
        </w:rPr>
        <w:t xml:space="preserve">  </w:t>
      </w:r>
      <w:r>
        <w:rPr>
          <w:rFonts w:hint="eastAsia" w:ascii="等线" w:eastAsia="等线" w:cs="等线"/>
          <w:szCs w:val="21"/>
        </w:rPr>
        <w:t>　日</w:t>
      </w:r>
    </w:p>
    <w:p w14:paraId="740AC83C">
      <w:pPr>
        <w:spacing w:line="240" w:lineRule="auto"/>
        <w:rPr>
          <w:rFonts w:hint="eastAsia" w:ascii="等线" w:eastAsia="等线" w:cs="等线"/>
          <w:sz w:val="16"/>
          <w:szCs w:val="16"/>
        </w:rPr>
      </w:pPr>
    </w:p>
    <w:p w14:paraId="3EFF3E89">
      <w:pPr>
        <w:spacing w:line="240" w:lineRule="auto"/>
        <w:rPr>
          <w:rFonts w:ascii="等线" w:eastAsia="等线" w:cs="等线"/>
        </w:rPr>
      </w:pPr>
      <w:r>
        <w:rPr>
          <w:rFonts w:hint="eastAsia" w:ascii="等线" w:eastAsia="等线" w:cs="等线"/>
          <w:sz w:val="16"/>
          <w:szCs w:val="16"/>
        </w:rPr>
        <w:t>请填写完毕后发送至大会组委会邮箱</w:t>
      </w:r>
      <w:r>
        <w:rPr>
          <w:rFonts w:hint="eastAsia" w:ascii="等线" w:eastAsia="等线" w:cs="等线"/>
          <w:sz w:val="16"/>
          <w:szCs w:val="16"/>
          <w:lang w:val="en-US" w:eastAsia="zh-CN"/>
        </w:rPr>
        <w:t>1456695224@qq.com</w:t>
      </w:r>
      <w:r>
        <w:rPr>
          <w:rFonts w:hint="eastAsia" w:ascii="等线" w:eastAsia="等线" w:cs="等线"/>
          <w:sz w:val="16"/>
          <w:szCs w:val="16"/>
        </w:rPr>
        <w:t>，</w:t>
      </w:r>
      <w:r>
        <w:rPr>
          <w:rFonts w:hint="eastAsia" w:ascii="等线" w:eastAsia="等线" w:cs="等线"/>
          <w:b/>
          <w:bCs/>
          <w:sz w:val="16"/>
          <w:szCs w:val="16"/>
        </w:rPr>
        <w:t>文件夹命名格式</w:t>
      </w:r>
      <w:r>
        <w:rPr>
          <w:rFonts w:hint="eastAsia" w:ascii="等线" w:eastAsia="等线" w:cs="等线"/>
          <w:sz w:val="16"/>
          <w:szCs w:val="16"/>
        </w:rPr>
        <w:t>：</w:t>
      </w:r>
      <w:r>
        <w:rPr>
          <w:rFonts w:hint="eastAsia" w:ascii="等线" w:eastAsia="等线" w:cs="等线"/>
          <w:b/>
          <w:bCs/>
          <w:sz w:val="16"/>
          <w:szCs w:val="16"/>
        </w:rPr>
        <w:t>喜马拉雅奖参评奖项名</w:t>
      </w:r>
      <w:r>
        <w:rPr>
          <w:rFonts w:ascii="等线" w:eastAsia="等线" w:cs="等线"/>
          <w:b/>
          <w:bCs/>
          <w:sz w:val="16"/>
          <w:szCs w:val="16"/>
        </w:rPr>
        <w:t>+</w:t>
      </w:r>
      <w:r>
        <w:rPr>
          <w:rFonts w:hint="eastAsia" w:ascii="等线" w:eastAsia="等线" w:cs="等线"/>
          <w:b/>
          <w:bCs/>
          <w:sz w:val="16"/>
          <w:szCs w:val="16"/>
        </w:rPr>
        <w:t>姓名</w:t>
      </w:r>
      <w:r>
        <w:rPr>
          <w:rFonts w:ascii="等线" w:eastAsia="等线" w:cs="等线"/>
          <w:b/>
          <w:bCs/>
          <w:sz w:val="16"/>
          <w:szCs w:val="16"/>
        </w:rPr>
        <w:t>+</w:t>
      </w:r>
      <w:r>
        <w:rPr>
          <w:rFonts w:hint="eastAsia" w:ascii="等线" w:eastAsia="等线" w:cs="等线"/>
          <w:b/>
          <w:bCs/>
          <w:sz w:val="16"/>
          <w:szCs w:val="16"/>
        </w:rPr>
        <w:t>企业或机构名</w:t>
      </w:r>
      <w:r>
        <w:rPr>
          <w:rFonts w:hint="eastAsia" w:ascii="等线" w:eastAsia="等线" w:cs="等线"/>
          <w:sz w:val="16"/>
          <w:szCs w:val="16"/>
        </w:rPr>
        <w:t>，我们将在您提交申请表格</w:t>
      </w:r>
      <w:r>
        <w:rPr>
          <w:rFonts w:ascii="等线" w:eastAsia="等线" w:cs="等线"/>
          <w:sz w:val="16"/>
          <w:szCs w:val="16"/>
        </w:rPr>
        <w:t>3</w:t>
      </w:r>
      <w:r>
        <w:rPr>
          <w:rFonts w:hint="eastAsia" w:ascii="等线" w:eastAsia="等线" w:cs="等线"/>
          <w:sz w:val="16"/>
          <w:szCs w:val="16"/>
        </w:rPr>
        <w:t>个工作日给予回复，谢谢！</w:t>
      </w:r>
      <w:r>
        <w:rPr>
          <w:rFonts w:hint="eastAsia" w:ascii="等线" w:eastAsia="等线" w:cs="等线"/>
          <w:szCs w:val="21"/>
        </w:rPr>
        <w:t xml:space="preserve">                                     </w:t>
      </w:r>
    </w:p>
    <w:sectPr>
      <w:headerReference r:id="rId3" w:type="default"/>
      <w:footerReference r:id="rId4" w:type="default"/>
      <w:pgSz w:w="11906" w:h="16838"/>
      <w:pgMar w:top="1134" w:right="1797" w:bottom="1134" w:left="1797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iti SC Light">
    <w:altName w:val="Microsoft YaHei UI Light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811161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59155" cy="147955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85915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089D3C"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1.65pt;width:67.6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Q9i1fSAAAA&#10;BAEAAA8AAAAAAAAAAQAgAAAAIgAAAGRycy9kb3ducmV2LnhtbFBLAQIUABQAAAAIAIdO4kCtBxw9&#10;6gEAAMgDAAAOAAAAAAAAAAEAIAAAACE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3089D3C">
                    <w:pPr>
                      <w:pStyle w:val="7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B540F4">
    <w:pPr>
      <w:pStyle w:val="8"/>
      <w:pBdr>
        <w:bottom w:val="single" w:color="auto" w:sz="4" w:space="1"/>
      </w:pBdr>
      <w:tabs>
        <w:tab w:val="clear" w:pos="8306"/>
      </w:tabs>
      <w:ind w:left="-619" w:leftChars="-295" w:right="-733" w:rightChars="-34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D69FAF"/>
    <w:multiLevelType w:val="singleLevel"/>
    <w:tmpl w:val="88D69FAF"/>
    <w:lvl w:ilvl="0" w:tentative="0">
      <w:start w:val="1"/>
      <w:numFmt w:val="bullet"/>
      <w:lvlText w:val=""/>
      <w:lvlJc w:val="left"/>
      <w:pPr>
        <w:tabs>
          <w:tab w:val="left" w:pos="0"/>
        </w:tabs>
        <w:ind w:left="420" w:hanging="420"/>
      </w:pPr>
      <w:rPr>
        <w:rFonts w:hint="default" w:ascii="Wingdings" w:hAnsi="Wingdings"/>
      </w:rPr>
    </w:lvl>
  </w:abstractNum>
  <w:abstractNum w:abstractNumId="1">
    <w:nsid w:val="9C639702"/>
    <w:multiLevelType w:val="singleLevel"/>
    <w:tmpl w:val="9C639702"/>
    <w:lvl w:ilvl="0" w:tentative="0">
      <w:start w:val="1"/>
      <w:numFmt w:val="bullet"/>
      <w:lvlText w:val=""/>
      <w:lvlJc w:val="left"/>
      <w:pPr>
        <w:tabs>
          <w:tab w:val="left" w:pos="0"/>
        </w:tabs>
        <w:ind w:left="420" w:hanging="420"/>
      </w:pPr>
      <w:rPr>
        <w:rFonts w:hint="default" w:ascii="Wingdings" w:hAnsi="Wingdings"/>
      </w:rPr>
    </w:lvl>
  </w:abstractNum>
  <w:abstractNum w:abstractNumId="2">
    <w:nsid w:val="092F424C"/>
    <w:multiLevelType w:val="singleLevel"/>
    <w:tmpl w:val="092F424C"/>
    <w:lvl w:ilvl="0" w:tentative="0">
      <w:start w:val="1"/>
      <w:numFmt w:val="decimalEnclosedCircleChinese"/>
      <w:suff w:val="nothing"/>
      <w:lvlText w:val="%1　"/>
      <w:lvlJc w:val="left"/>
      <w:pPr>
        <w:tabs>
          <w:tab w:val="left" w:pos="0"/>
        </w:tabs>
        <w:ind w:left="0" w:firstLine="400"/>
      </w:pPr>
      <w:rPr>
        <w:rFonts w:hint="eastAsia"/>
      </w:rPr>
    </w:lvl>
  </w:abstractNum>
  <w:abstractNum w:abstractNumId="3">
    <w:nsid w:val="27F51D74"/>
    <w:multiLevelType w:val="multilevel"/>
    <w:tmpl w:val="27F51D7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Q5ZTk5NjE5MmZlN2MyYjg3NjUzZmRlNmRkNDUxMWQifQ=="/>
  </w:docVars>
  <w:rsids>
    <w:rsidRoot w:val="0029360A"/>
    <w:rsid w:val="0001020E"/>
    <w:rsid w:val="00013A93"/>
    <w:rsid w:val="000350B4"/>
    <w:rsid w:val="00037527"/>
    <w:rsid w:val="00042A6F"/>
    <w:rsid w:val="000436E1"/>
    <w:rsid w:val="00066C13"/>
    <w:rsid w:val="00097C67"/>
    <w:rsid w:val="000D5D13"/>
    <w:rsid w:val="000D6B87"/>
    <w:rsid w:val="00164193"/>
    <w:rsid w:val="00176872"/>
    <w:rsid w:val="001771F7"/>
    <w:rsid w:val="00193505"/>
    <w:rsid w:val="00196F4D"/>
    <w:rsid w:val="001A3438"/>
    <w:rsid w:val="00206E31"/>
    <w:rsid w:val="00216E4A"/>
    <w:rsid w:val="00234655"/>
    <w:rsid w:val="002854AA"/>
    <w:rsid w:val="00285BCB"/>
    <w:rsid w:val="0029360A"/>
    <w:rsid w:val="002D5AE9"/>
    <w:rsid w:val="0034663F"/>
    <w:rsid w:val="00352BD6"/>
    <w:rsid w:val="00361976"/>
    <w:rsid w:val="00376283"/>
    <w:rsid w:val="00387949"/>
    <w:rsid w:val="00391A35"/>
    <w:rsid w:val="003E390B"/>
    <w:rsid w:val="00406B7B"/>
    <w:rsid w:val="00412042"/>
    <w:rsid w:val="00413D94"/>
    <w:rsid w:val="00426DE8"/>
    <w:rsid w:val="00487F30"/>
    <w:rsid w:val="0050024C"/>
    <w:rsid w:val="005369EB"/>
    <w:rsid w:val="00541D86"/>
    <w:rsid w:val="0055283B"/>
    <w:rsid w:val="005C2CB9"/>
    <w:rsid w:val="005F1791"/>
    <w:rsid w:val="005F6E2B"/>
    <w:rsid w:val="00603C06"/>
    <w:rsid w:val="0061532E"/>
    <w:rsid w:val="006165E5"/>
    <w:rsid w:val="00631FD9"/>
    <w:rsid w:val="00637C44"/>
    <w:rsid w:val="0068605B"/>
    <w:rsid w:val="00696370"/>
    <w:rsid w:val="006A0A13"/>
    <w:rsid w:val="006A2364"/>
    <w:rsid w:val="006A6D01"/>
    <w:rsid w:val="006F1436"/>
    <w:rsid w:val="007218EC"/>
    <w:rsid w:val="00732D27"/>
    <w:rsid w:val="00742F9C"/>
    <w:rsid w:val="00784D8C"/>
    <w:rsid w:val="007A7FEB"/>
    <w:rsid w:val="007B7E23"/>
    <w:rsid w:val="007C0851"/>
    <w:rsid w:val="007C4C12"/>
    <w:rsid w:val="0083233E"/>
    <w:rsid w:val="0083500A"/>
    <w:rsid w:val="0085507B"/>
    <w:rsid w:val="0086178F"/>
    <w:rsid w:val="00872504"/>
    <w:rsid w:val="008A68D1"/>
    <w:rsid w:val="008B493A"/>
    <w:rsid w:val="008C45A9"/>
    <w:rsid w:val="008E2CFE"/>
    <w:rsid w:val="009256A8"/>
    <w:rsid w:val="00925C49"/>
    <w:rsid w:val="00984766"/>
    <w:rsid w:val="009C02C4"/>
    <w:rsid w:val="009D38DF"/>
    <w:rsid w:val="009E7D3D"/>
    <w:rsid w:val="00A11652"/>
    <w:rsid w:val="00A122C4"/>
    <w:rsid w:val="00A25C34"/>
    <w:rsid w:val="00A41B84"/>
    <w:rsid w:val="00AA3A5D"/>
    <w:rsid w:val="00AC12C6"/>
    <w:rsid w:val="00AD1078"/>
    <w:rsid w:val="00AE59E0"/>
    <w:rsid w:val="00AF77A4"/>
    <w:rsid w:val="00B03560"/>
    <w:rsid w:val="00B05D97"/>
    <w:rsid w:val="00B170EF"/>
    <w:rsid w:val="00B6727D"/>
    <w:rsid w:val="00B77D9F"/>
    <w:rsid w:val="00B86019"/>
    <w:rsid w:val="00BA4835"/>
    <w:rsid w:val="00BE463B"/>
    <w:rsid w:val="00C32881"/>
    <w:rsid w:val="00C33AE9"/>
    <w:rsid w:val="00C420FA"/>
    <w:rsid w:val="00C63688"/>
    <w:rsid w:val="00C71250"/>
    <w:rsid w:val="00CB061E"/>
    <w:rsid w:val="00CC2493"/>
    <w:rsid w:val="00CF0EDA"/>
    <w:rsid w:val="00CF62CC"/>
    <w:rsid w:val="00D122B9"/>
    <w:rsid w:val="00D25521"/>
    <w:rsid w:val="00D71EEB"/>
    <w:rsid w:val="00D82652"/>
    <w:rsid w:val="00D83ADD"/>
    <w:rsid w:val="00DF2C56"/>
    <w:rsid w:val="00E027BC"/>
    <w:rsid w:val="00E2115E"/>
    <w:rsid w:val="00E35773"/>
    <w:rsid w:val="00E57C27"/>
    <w:rsid w:val="00E67B08"/>
    <w:rsid w:val="00F05156"/>
    <w:rsid w:val="00F11E4A"/>
    <w:rsid w:val="00F41055"/>
    <w:rsid w:val="00F67C58"/>
    <w:rsid w:val="00FA41F3"/>
    <w:rsid w:val="00FB6A8E"/>
    <w:rsid w:val="05031AAE"/>
    <w:rsid w:val="07634BF4"/>
    <w:rsid w:val="09705F0D"/>
    <w:rsid w:val="0A5151D8"/>
    <w:rsid w:val="0AA44F7E"/>
    <w:rsid w:val="0B151392"/>
    <w:rsid w:val="0DA92078"/>
    <w:rsid w:val="10343470"/>
    <w:rsid w:val="103E6191"/>
    <w:rsid w:val="11045E59"/>
    <w:rsid w:val="115827D7"/>
    <w:rsid w:val="119B1A7E"/>
    <w:rsid w:val="1A053FDB"/>
    <w:rsid w:val="1E7D4396"/>
    <w:rsid w:val="1E9F3277"/>
    <w:rsid w:val="1F330EF8"/>
    <w:rsid w:val="22CC56BD"/>
    <w:rsid w:val="23A61AE0"/>
    <w:rsid w:val="24C96891"/>
    <w:rsid w:val="2897642F"/>
    <w:rsid w:val="2AF671B9"/>
    <w:rsid w:val="2D3A5528"/>
    <w:rsid w:val="2F4B5BE6"/>
    <w:rsid w:val="2F942852"/>
    <w:rsid w:val="33B95A18"/>
    <w:rsid w:val="392E2C43"/>
    <w:rsid w:val="3A00614F"/>
    <w:rsid w:val="3A802776"/>
    <w:rsid w:val="3AA92755"/>
    <w:rsid w:val="3C1F7540"/>
    <w:rsid w:val="41183BF4"/>
    <w:rsid w:val="4417465F"/>
    <w:rsid w:val="46A2058E"/>
    <w:rsid w:val="48756D08"/>
    <w:rsid w:val="4ED30702"/>
    <w:rsid w:val="5288666F"/>
    <w:rsid w:val="55CA0F67"/>
    <w:rsid w:val="56515DD7"/>
    <w:rsid w:val="56C94DF7"/>
    <w:rsid w:val="580C3ED6"/>
    <w:rsid w:val="59626F88"/>
    <w:rsid w:val="59654A40"/>
    <w:rsid w:val="5AE973A2"/>
    <w:rsid w:val="5CED4F23"/>
    <w:rsid w:val="606D678F"/>
    <w:rsid w:val="60E3046B"/>
    <w:rsid w:val="621F43B1"/>
    <w:rsid w:val="63396F88"/>
    <w:rsid w:val="65F277B7"/>
    <w:rsid w:val="6650370B"/>
    <w:rsid w:val="67C17FB8"/>
    <w:rsid w:val="693B303B"/>
    <w:rsid w:val="69FD14B4"/>
    <w:rsid w:val="6A147B5D"/>
    <w:rsid w:val="6A2C5A17"/>
    <w:rsid w:val="6E9817AB"/>
    <w:rsid w:val="6EEE5EDF"/>
    <w:rsid w:val="6F0D2199"/>
    <w:rsid w:val="751854D1"/>
    <w:rsid w:val="7B5573A2"/>
    <w:rsid w:val="7D127AA5"/>
    <w:rsid w:val="7EF5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spacing w:beforeAutospacing="1" w:afterAutospacing="1"/>
      <w:jc w:val="left"/>
      <w:outlineLvl w:val="2"/>
    </w:pPr>
    <w:rPr>
      <w:rFonts w:ascii="宋体" w:cs="Times New Roman"/>
      <w:b/>
      <w:kern w:val="0"/>
      <w:sz w:val="27"/>
      <w:szCs w:val="27"/>
    </w:rPr>
  </w:style>
  <w:style w:type="paragraph" w:styleId="5">
    <w:name w:val="heading 4"/>
    <w:basedOn w:val="1"/>
    <w:next w:val="1"/>
    <w:qFormat/>
    <w:uiPriority w:val="0"/>
    <w:pPr>
      <w:spacing w:beforeAutospacing="1" w:afterAutospacing="1"/>
      <w:jc w:val="left"/>
      <w:outlineLvl w:val="3"/>
    </w:pPr>
    <w:rPr>
      <w:rFonts w:ascii="宋体" w:cs="Times New Roman"/>
      <w:b/>
      <w:kern w:val="0"/>
      <w:sz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qFormat/>
    <w:uiPriority w:val="0"/>
    <w:rPr>
      <w:rFonts w:ascii="Heiti SC Light" w:hAnsi="Heiti SC Light" w:eastAsia="Heiti SC Light"/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Emphasis"/>
    <w:basedOn w:val="11"/>
    <w:qFormat/>
    <w:uiPriority w:val="0"/>
    <w:rPr>
      <w:i/>
    </w:rPr>
  </w:style>
  <w:style w:type="character" w:styleId="14">
    <w:name w:val="Hyperlink"/>
    <w:basedOn w:val="11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1637</Words>
  <Characters>1972</Characters>
  <Lines>15</Lines>
  <Paragraphs>4</Paragraphs>
  <TotalTime>67</TotalTime>
  <ScaleCrop>false</ScaleCrop>
  <LinksUpToDate>false</LinksUpToDate>
  <CharactersWithSpaces>2194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2022-07-28T00:56:00Z</dcterms:created>
  <dc:creator>86159</dc:creator>
  <cp:lastModifiedBy>中居联  _陈_</cp:lastModifiedBy>
  <cp:lastPrinted>2020-10-23T03:11:00Z</cp:lastPrinted>
  <dcterms:modified xsi:type="dcterms:W3CDTF">2025-07-14T02:48:07Z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6A15020F1E5A00B896059261ABCB6755</vt:lpwstr>
  </property>
  <property fmtid="{D5CDD505-2E9C-101B-9397-08002B2CF9AE}" pid="4" name="KSOTemplateDocerSaveRecord">
    <vt:lpwstr>eyJoZGlkIjoiM2Q5ZTk5NjE5MmZlN2MyYjg3NjUzZmRlNmRkNDUxMWQiLCJ1c2VySWQiOiI1NDkyNjM3NzEifQ==</vt:lpwstr>
  </property>
</Properties>
</file>